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44A" w:rsidRPr="00145A8A" w:rsidRDefault="0086012A" w:rsidP="00911832">
      <w:pPr>
        <w:spacing w:line="480" w:lineRule="exact"/>
        <w:jc w:val="center"/>
        <w:rPr>
          <w:rFonts w:ascii="方正小标宋_GBK" w:eastAsia="方正小标宋_GBK" w:hAnsi="仿宋_GB2312" w:cs="仿宋_GB2312"/>
          <w:b/>
          <w:kern w:val="0"/>
          <w:sz w:val="36"/>
          <w:szCs w:val="36"/>
        </w:rPr>
      </w:pPr>
      <w:r>
        <w:rPr>
          <w:rFonts w:ascii="方正小标宋_GBK" w:eastAsia="方正小标宋_GBK" w:hAnsi="仿宋_GB2312" w:cs="仿宋_GB2312" w:hint="eastAsia"/>
          <w:b/>
          <w:kern w:val="0"/>
          <w:sz w:val="36"/>
          <w:szCs w:val="36"/>
        </w:rPr>
        <w:t>201</w:t>
      </w:r>
      <w:r>
        <w:rPr>
          <w:rFonts w:ascii="方正小标宋_GBK" w:eastAsia="方正小标宋_GBK" w:hAnsi="仿宋_GB2312" w:cs="仿宋_GB2312"/>
          <w:b/>
          <w:kern w:val="0"/>
          <w:sz w:val="36"/>
          <w:szCs w:val="36"/>
        </w:rPr>
        <w:t>7</w:t>
      </w:r>
      <w:r w:rsidR="00A9744A" w:rsidRPr="00145A8A">
        <w:rPr>
          <w:rFonts w:ascii="方正小标宋_GBK" w:eastAsia="方正小标宋_GBK" w:hAnsi="仿宋_GB2312" w:cs="仿宋_GB2312" w:hint="eastAsia"/>
          <w:b/>
          <w:kern w:val="0"/>
          <w:sz w:val="36"/>
          <w:szCs w:val="36"/>
        </w:rPr>
        <w:t>年家庭经济困难学生认定工作</w:t>
      </w:r>
      <w:r w:rsidR="00145A8A" w:rsidRPr="00145A8A">
        <w:rPr>
          <w:rFonts w:ascii="方正小标宋_GBK" w:eastAsia="方正小标宋_GBK" w:hAnsi="仿宋_GB2312" w:cs="仿宋_GB2312" w:hint="eastAsia"/>
          <w:b/>
          <w:kern w:val="0"/>
          <w:sz w:val="36"/>
          <w:szCs w:val="36"/>
        </w:rPr>
        <w:t>注意事项</w:t>
      </w:r>
    </w:p>
    <w:p w:rsidR="00911832" w:rsidRPr="00911832" w:rsidRDefault="00911832" w:rsidP="00911832">
      <w:pPr>
        <w:spacing w:line="480" w:lineRule="exact"/>
        <w:ind w:firstLineChars="399" w:firstLine="1762"/>
        <w:jc w:val="center"/>
        <w:rPr>
          <w:rFonts w:ascii="方正小标宋_GBK" w:eastAsia="方正小标宋_GBK" w:hAnsi="仿宋_GB2312" w:cs="仿宋_GB2312"/>
          <w:b/>
          <w:kern w:val="0"/>
          <w:sz w:val="44"/>
          <w:szCs w:val="44"/>
        </w:rPr>
      </w:pPr>
    </w:p>
    <w:p w:rsidR="00A9744A" w:rsidRPr="00090D44" w:rsidRDefault="00A9744A" w:rsidP="00A9744A">
      <w:pPr>
        <w:spacing w:line="480" w:lineRule="exact"/>
        <w:ind w:firstLineChars="200" w:firstLine="600"/>
        <w:rPr>
          <w:rFonts w:ascii="仿宋_GB2312" w:eastAsia="仿宋_GB2312" w:hAnsi="仿宋_GB2312" w:cs="仿宋_GB2312"/>
          <w:kern w:val="0"/>
          <w:sz w:val="30"/>
          <w:szCs w:val="30"/>
        </w:rPr>
      </w:pPr>
      <w:r w:rsidRPr="00090D44">
        <w:rPr>
          <w:rFonts w:ascii="仿宋_GB2312" w:eastAsia="仿宋_GB2312" w:hAnsi="仿宋_GB2312" w:cs="仿宋_GB2312" w:hint="eastAsia"/>
          <w:kern w:val="0"/>
          <w:sz w:val="30"/>
          <w:szCs w:val="30"/>
        </w:rPr>
        <w:t>按照《关于印发〈广西师范学院</w:t>
      </w:r>
      <w:r w:rsidR="0086012A">
        <w:rPr>
          <w:rFonts w:ascii="仿宋_GB2312" w:eastAsia="仿宋_GB2312" w:hAnsi="仿宋_GB2312" w:cs="仿宋_GB2312" w:hint="eastAsia"/>
          <w:kern w:val="0"/>
          <w:sz w:val="30"/>
          <w:szCs w:val="30"/>
        </w:rPr>
        <w:t>2017-2018</w:t>
      </w:r>
      <w:r w:rsidRPr="00090D44">
        <w:rPr>
          <w:rFonts w:ascii="仿宋_GB2312" w:eastAsia="仿宋_GB2312" w:hAnsi="仿宋_GB2312" w:cs="仿宋_GB2312" w:hint="eastAsia"/>
          <w:kern w:val="0"/>
          <w:sz w:val="30"/>
          <w:szCs w:val="30"/>
        </w:rPr>
        <w:t>学年家庭经济困难学生认定工作方案〉的通知》要求开展。</w:t>
      </w:r>
    </w:p>
    <w:p w:rsidR="00A9744A" w:rsidRDefault="00911832" w:rsidP="00A9744A">
      <w:pPr>
        <w:spacing w:line="480" w:lineRule="exact"/>
        <w:ind w:firstLineChars="200" w:firstLine="602"/>
        <w:rPr>
          <w:rFonts w:ascii="仿宋_GB2312" w:eastAsia="仿宋_GB2312" w:hAnsi="仿宋_GB2312" w:cs="仿宋_GB2312"/>
          <w:b/>
          <w:bCs/>
          <w:color w:val="333333"/>
          <w:kern w:val="0"/>
          <w:sz w:val="30"/>
          <w:szCs w:val="30"/>
        </w:rPr>
      </w:pPr>
      <w:r>
        <w:rPr>
          <w:rFonts w:ascii="仿宋_GB2312" w:eastAsia="仿宋_GB2312" w:hAnsi="仿宋_GB2312" w:cs="仿宋_GB2312" w:hint="eastAsia"/>
          <w:b/>
          <w:bCs/>
          <w:color w:val="333333"/>
          <w:kern w:val="0"/>
          <w:sz w:val="30"/>
          <w:szCs w:val="30"/>
        </w:rPr>
        <w:t>一、</w:t>
      </w:r>
      <w:r w:rsidR="00090D44">
        <w:rPr>
          <w:rFonts w:ascii="仿宋_GB2312" w:eastAsia="仿宋_GB2312" w:hAnsi="仿宋_GB2312" w:cs="仿宋_GB2312" w:hint="eastAsia"/>
          <w:b/>
          <w:bCs/>
          <w:color w:val="333333"/>
          <w:kern w:val="0"/>
          <w:sz w:val="30"/>
          <w:szCs w:val="30"/>
        </w:rPr>
        <w:t>认定过程</w:t>
      </w:r>
      <w:r w:rsidR="00A9744A">
        <w:rPr>
          <w:rFonts w:ascii="仿宋_GB2312" w:eastAsia="仿宋_GB2312" w:hAnsi="仿宋_GB2312" w:cs="仿宋_GB2312" w:hint="eastAsia"/>
          <w:b/>
          <w:bCs/>
          <w:color w:val="333333"/>
          <w:kern w:val="0"/>
          <w:sz w:val="30"/>
          <w:szCs w:val="30"/>
        </w:rPr>
        <w:t>注意事项：</w:t>
      </w:r>
    </w:p>
    <w:p w:rsidR="00A9744A" w:rsidRDefault="00A9744A" w:rsidP="00A9744A">
      <w:pPr>
        <w:spacing w:line="480" w:lineRule="exact"/>
        <w:ind w:firstLineChars="200" w:firstLine="600"/>
        <w:rPr>
          <w:rFonts w:ascii="仿宋_GB2312" w:eastAsia="仿宋_GB2312" w:hAnsi="仿宋_GB2312" w:cs="仿宋_GB2312"/>
          <w:color w:val="333333"/>
          <w:kern w:val="0"/>
          <w:sz w:val="30"/>
          <w:szCs w:val="30"/>
        </w:rPr>
      </w:pPr>
      <w:r>
        <w:rPr>
          <w:rFonts w:ascii="仿宋_GB2312" w:eastAsia="仿宋_GB2312" w:hAnsi="仿宋_GB2312" w:cs="仿宋_GB2312" w:hint="eastAsia"/>
          <w:color w:val="333333"/>
          <w:kern w:val="0"/>
          <w:sz w:val="30"/>
          <w:szCs w:val="30"/>
        </w:rPr>
        <w:t>1.原认定为高中贫困生、且通过“绿色通道”入学学生需经重新认定后，才能确定为本学年家庭经济困难学生，如上述学生提出申请，可优先认定。</w:t>
      </w:r>
    </w:p>
    <w:p w:rsidR="00A9744A" w:rsidRDefault="00A9744A" w:rsidP="00A9744A">
      <w:pPr>
        <w:spacing w:line="480" w:lineRule="exact"/>
        <w:ind w:firstLineChars="200" w:firstLine="600"/>
        <w:rPr>
          <w:rFonts w:ascii="仿宋_GB2312" w:eastAsia="仿宋_GB2312" w:hAnsi="仿宋_GB2312" w:cs="仿宋_GB2312"/>
          <w:color w:val="333333"/>
          <w:kern w:val="0"/>
          <w:sz w:val="30"/>
          <w:szCs w:val="30"/>
        </w:rPr>
      </w:pPr>
      <w:r>
        <w:rPr>
          <w:rFonts w:ascii="仿宋_GB2312" w:eastAsia="仿宋_GB2312" w:hAnsi="仿宋_GB2312" w:cs="仿宋_GB2312" w:hint="eastAsia"/>
          <w:color w:val="333333"/>
          <w:kern w:val="0"/>
          <w:sz w:val="30"/>
          <w:szCs w:val="30"/>
        </w:rPr>
        <w:t>2.具有有效</w:t>
      </w:r>
      <w:r w:rsidR="00656A15">
        <w:rPr>
          <w:rFonts w:ascii="仿宋_GB2312" w:eastAsia="仿宋_GB2312" w:hAnsi="仿宋_GB2312" w:cs="仿宋_GB2312" w:hint="eastAsia"/>
          <w:color w:val="333333"/>
          <w:kern w:val="0"/>
          <w:sz w:val="30"/>
          <w:szCs w:val="30"/>
        </w:rPr>
        <w:t>建档立卡贫困证明、</w:t>
      </w:r>
      <w:r>
        <w:rPr>
          <w:rFonts w:ascii="仿宋_GB2312" w:eastAsia="仿宋_GB2312" w:hAnsi="仿宋_GB2312" w:cs="仿宋_GB2312" w:hint="eastAsia"/>
          <w:color w:val="333333"/>
          <w:kern w:val="0"/>
          <w:sz w:val="30"/>
          <w:szCs w:val="30"/>
        </w:rPr>
        <w:t>低保证明、烈士家属、单亲家庭且收入接近最低生活保障家庭标准的、家庭成员长期患重病的、当地民政部门（或政府指定的相应民政管理部门，如社会事务办公室</w:t>
      </w:r>
      <w:r w:rsidR="00656A15">
        <w:rPr>
          <w:rFonts w:ascii="仿宋_GB2312" w:eastAsia="仿宋_GB2312" w:hAnsi="仿宋_GB2312" w:cs="仿宋_GB2312" w:hint="eastAsia"/>
          <w:color w:val="333333"/>
          <w:kern w:val="0"/>
          <w:sz w:val="30"/>
          <w:szCs w:val="30"/>
        </w:rPr>
        <w:t>、街道办事处等</w:t>
      </w:r>
      <w:r>
        <w:rPr>
          <w:rFonts w:ascii="仿宋_GB2312" w:eastAsia="仿宋_GB2312" w:hAnsi="仿宋_GB2312" w:cs="仿宋_GB2312" w:hint="eastAsia"/>
          <w:color w:val="333333"/>
          <w:kern w:val="0"/>
          <w:sz w:val="30"/>
          <w:szCs w:val="30"/>
        </w:rPr>
        <w:t>）出具证明里确认为</w:t>
      </w:r>
      <w:r w:rsidR="00656A15" w:rsidRPr="00656A15">
        <w:rPr>
          <w:rFonts w:ascii="仿宋_GB2312" w:eastAsia="仿宋_GB2312" w:hAnsi="仿宋_GB2312" w:cs="仿宋_GB2312" w:hint="eastAsia"/>
          <w:b/>
          <w:color w:val="333333"/>
          <w:kern w:val="0"/>
          <w:sz w:val="30"/>
          <w:szCs w:val="30"/>
        </w:rPr>
        <w:t>“建档立卡户”、</w:t>
      </w:r>
      <w:r>
        <w:rPr>
          <w:rFonts w:ascii="仿宋_GB2312" w:eastAsia="仿宋_GB2312" w:hAnsi="仿宋_GB2312" w:cs="仿宋_GB2312" w:hint="eastAsia"/>
          <w:b/>
          <w:color w:val="333333"/>
          <w:kern w:val="0"/>
          <w:sz w:val="30"/>
          <w:szCs w:val="30"/>
        </w:rPr>
        <w:t>“特困户”或“最低生活保障家庭”</w:t>
      </w:r>
      <w:r>
        <w:rPr>
          <w:rFonts w:ascii="仿宋_GB2312" w:eastAsia="仿宋_GB2312" w:hAnsi="仿宋_GB2312" w:cs="仿宋_GB2312" w:hint="eastAsia"/>
          <w:color w:val="333333"/>
          <w:kern w:val="0"/>
          <w:sz w:val="30"/>
          <w:szCs w:val="30"/>
        </w:rPr>
        <w:t>的，均可认定为</w:t>
      </w:r>
      <w:r>
        <w:rPr>
          <w:rFonts w:ascii="仿宋_GB2312" w:eastAsia="仿宋_GB2312" w:hAnsi="仿宋_GB2312" w:cs="仿宋_GB2312" w:hint="eastAsia"/>
          <w:b/>
          <w:bCs/>
          <w:color w:val="333333"/>
          <w:kern w:val="0"/>
          <w:sz w:val="30"/>
          <w:szCs w:val="30"/>
        </w:rPr>
        <w:t>特别困难</w:t>
      </w:r>
      <w:r>
        <w:rPr>
          <w:rFonts w:ascii="仿宋_GB2312" w:eastAsia="仿宋_GB2312" w:hAnsi="仿宋_GB2312" w:cs="仿宋_GB2312" w:hint="eastAsia"/>
          <w:color w:val="333333"/>
          <w:kern w:val="0"/>
          <w:sz w:val="30"/>
          <w:szCs w:val="30"/>
        </w:rPr>
        <w:t>学生。</w:t>
      </w:r>
    </w:p>
    <w:p w:rsidR="00A9744A" w:rsidRDefault="00A9744A" w:rsidP="00A9744A">
      <w:pPr>
        <w:spacing w:line="480" w:lineRule="exact"/>
        <w:ind w:firstLineChars="200" w:firstLine="600"/>
        <w:rPr>
          <w:rFonts w:ascii="仿宋_GB2312" w:eastAsia="仿宋_GB2312" w:hAnsi="仿宋_GB2312" w:cs="仿宋_GB2312"/>
          <w:b/>
          <w:color w:val="333333"/>
          <w:kern w:val="0"/>
          <w:sz w:val="30"/>
          <w:szCs w:val="30"/>
        </w:rPr>
      </w:pPr>
      <w:r>
        <w:rPr>
          <w:rFonts w:ascii="仿宋_GB2312" w:eastAsia="仿宋_GB2312" w:hAnsi="仿宋_GB2312" w:cs="仿宋_GB2312" w:hint="eastAsia"/>
          <w:color w:val="333333"/>
          <w:kern w:val="0"/>
          <w:sz w:val="30"/>
          <w:szCs w:val="30"/>
        </w:rPr>
        <w:t>3.认定</w:t>
      </w:r>
      <w:r>
        <w:rPr>
          <w:rFonts w:ascii="仿宋_GB2312" w:eastAsia="仿宋_GB2312" w:hAnsi="仿宋_GB2312" w:cs="仿宋_GB2312" w:hint="eastAsia"/>
          <w:b/>
          <w:bCs/>
          <w:color w:val="333333"/>
          <w:kern w:val="0"/>
          <w:sz w:val="30"/>
          <w:szCs w:val="30"/>
        </w:rPr>
        <w:t>“困难”</w:t>
      </w:r>
      <w:r>
        <w:rPr>
          <w:rFonts w:ascii="仿宋_GB2312" w:eastAsia="仿宋_GB2312" w:hAnsi="仿宋_GB2312" w:cs="仿宋_GB2312" w:hint="eastAsia"/>
          <w:color w:val="333333"/>
          <w:kern w:val="0"/>
          <w:sz w:val="30"/>
          <w:szCs w:val="30"/>
        </w:rPr>
        <w:t>的，对于农村家庭，收入标准不宜套用某个固定金额，建议咨询出具证明的当地民政部门，也可由申请学生出具当地政府公布最低生活保障标准文件，确认收入超过当地最低生活保障标准不多的，应予以认定。对于城镇家庭，应根据“家庭个人纯收入不超过南宁城市居民最低生活保障标准为</w:t>
      </w:r>
      <w:r w:rsidR="00081467">
        <w:rPr>
          <w:rFonts w:ascii="仿宋_GB2312" w:eastAsia="仿宋_GB2312" w:hAnsi="仿宋_GB2312" w:cs="仿宋_GB2312" w:hint="eastAsia"/>
          <w:color w:val="333333"/>
          <w:kern w:val="0"/>
          <w:sz w:val="30"/>
          <w:szCs w:val="30"/>
        </w:rPr>
        <w:t>500</w:t>
      </w:r>
      <w:r>
        <w:rPr>
          <w:rFonts w:ascii="仿宋_GB2312" w:eastAsia="仿宋_GB2312" w:hAnsi="仿宋_GB2312" w:cs="仿宋_GB2312" w:hint="eastAsia"/>
          <w:color w:val="333333"/>
          <w:kern w:val="0"/>
          <w:sz w:val="30"/>
          <w:szCs w:val="30"/>
        </w:rPr>
        <w:t>元的20%”，即每人每月平均不超过</w:t>
      </w:r>
      <w:r w:rsidR="00081467">
        <w:rPr>
          <w:rFonts w:ascii="仿宋_GB2312" w:eastAsia="仿宋_GB2312" w:hAnsi="仿宋_GB2312" w:cs="仿宋_GB2312" w:hint="eastAsia"/>
          <w:color w:val="333333"/>
          <w:kern w:val="0"/>
          <w:sz w:val="30"/>
          <w:szCs w:val="30"/>
        </w:rPr>
        <w:t>600</w:t>
      </w:r>
      <w:r w:rsidR="00E90DDC">
        <w:rPr>
          <w:rFonts w:ascii="仿宋_GB2312" w:eastAsia="仿宋_GB2312" w:hAnsi="仿宋_GB2312" w:cs="仿宋_GB2312" w:hint="eastAsia"/>
          <w:color w:val="333333"/>
          <w:kern w:val="0"/>
          <w:sz w:val="30"/>
          <w:szCs w:val="30"/>
        </w:rPr>
        <w:t>元的标准，进行认定。一般</w:t>
      </w:r>
      <w:r>
        <w:rPr>
          <w:rFonts w:ascii="仿宋_GB2312" w:eastAsia="仿宋_GB2312" w:hAnsi="仿宋_GB2312" w:cs="仿宋_GB2312" w:hint="eastAsia"/>
          <w:color w:val="333333"/>
          <w:kern w:val="0"/>
          <w:sz w:val="30"/>
          <w:szCs w:val="30"/>
        </w:rPr>
        <w:t>民政部门（或政府指定的相应民政管理部门）会在调查表的“其他情况”中写明</w:t>
      </w:r>
      <w:r>
        <w:rPr>
          <w:rFonts w:ascii="仿宋_GB2312" w:eastAsia="仿宋_GB2312" w:hAnsi="仿宋_GB2312" w:cs="仿宋_GB2312" w:hint="eastAsia"/>
          <w:b/>
          <w:color w:val="333333"/>
          <w:kern w:val="0"/>
          <w:sz w:val="30"/>
          <w:szCs w:val="30"/>
        </w:rPr>
        <w:t>“低收入家庭”、“经济困难家庭”</w:t>
      </w:r>
      <w:r>
        <w:rPr>
          <w:rFonts w:ascii="仿宋_GB2312" w:eastAsia="仿宋_GB2312" w:hAnsi="仿宋_GB2312" w:cs="仿宋_GB2312" w:hint="eastAsia"/>
          <w:bCs/>
          <w:color w:val="333333"/>
          <w:kern w:val="0"/>
          <w:sz w:val="30"/>
          <w:szCs w:val="30"/>
        </w:rPr>
        <w:t>等。</w:t>
      </w:r>
    </w:p>
    <w:p w:rsidR="00A9744A" w:rsidRDefault="00A9744A" w:rsidP="00A9744A">
      <w:pPr>
        <w:spacing w:line="480" w:lineRule="exact"/>
        <w:ind w:firstLineChars="200" w:firstLine="600"/>
        <w:rPr>
          <w:rFonts w:ascii="仿宋_GB2312" w:eastAsia="仿宋_GB2312" w:hAnsi="仿宋_GB2312" w:cs="仿宋_GB2312"/>
          <w:color w:val="333333"/>
          <w:kern w:val="0"/>
          <w:sz w:val="30"/>
          <w:szCs w:val="30"/>
        </w:rPr>
      </w:pPr>
      <w:r>
        <w:rPr>
          <w:rFonts w:ascii="仿宋_GB2312" w:eastAsia="仿宋_GB2312" w:hAnsi="仿宋_GB2312" w:cs="仿宋_GB2312" w:hint="eastAsia"/>
          <w:color w:val="333333"/>
          <w:kern w:val="0"/>
          <w:sz w:val="30"/>
          <w:szCs w:val="30"/>
        </w:rPr>
        <w:t>4.认定为</w:t>
      </w:r>
      <w:r>
        <w:rPr>
          <w:rFonts w:ascii="仿宋_GB2312" w:eastAsia="仿宋_GB2312" w:hAnsi="仿宋_GB2312" w:cs="仿宋_GB2312" w:hint="eastAsia"/>
          <w:b/>
          <w:color w:val="333333"/>
          <w:kern w:val="0"/>
          <w:sz w:val="30"/>
          <w:szCs w:val="30"/>
        </w:rPr>
        <w:t>“突发情况，特殊困难”</w:t>
      </w:r>
      <w:r>
        <w:rPr>
          <w:rFonts w:ascii="仿宋_GB2312" w:eastAsia="仿宋_GB2312" w:hAnsi="仿宋_GB2312" w:cs="仿宋_GB2312" w:hint="eastAsia"/>
          <w:color w:val="333333"/>
          <w:kern w:val="0"/>
          <w:sz w:val="30"/>
          <w:szCs w:val="30"/>
        </w:rPr>
        <w:t>的，需有明确的近期家庭遭遇重大突发事件（疾病、自然灾害、事故）而导致经济困难的证明材料，如民政部门和村委会或街道居委会联合出具的受灾证明、县级以上医院出具的家庭成员重大疾病诊疗证明、相关门诊、治疗、购药凭证及收费票据及交警部门事故认定书等证明材料等。</w:t>
      </w:r>
    </w:p>
    <w:p w:rsidR="00A9744A" w:rsidRDefault="00A9744A" w:rsidP="00A9744A">
      <w:pPr>
        <w:spacing w:line="480" w:lineRule="exact"/>
        <w:ind w:firstLineChars="200" w:firstLine="600"/>
        <w:rPr>
          <w:rFonts w:ascii="仿宋_GB2312" w:eastAsia="仿宋_GB2312" w:hAnsi="仿宋_GB2312" w:cs="仿宋_GB2312"/>
          <w:color w:val="333333"/>
          <w:kern w:val="0"/>
          <w:sz w:val="30"/>
          <w:szCs w:val="30"/>
        </w:rPr>
      </w:pPr>
      <w:r>
        <w:rPr>
          <w:rFonts w:ascii="仿宋_GB2312" w:eastAsia="仿宋_GB2312" w:hAnsi="仿宋_GB2312" w:cs="仿宋_GB2312" w:hint="eastAsia"/>
          <w:color w:val="333333"/>
          <w:kern w:val="0"/>
          <w:sz w:val="30"/>
          <w:szCs w:val="30"/>
        </w:rPr>
        <w:t>5.按自治区教育厅关于家庭经济困难学生认定工作文件精神，认定困难学生总人数没有规定上限，各二级学院应严格按照</w:t>
      </w:r>
      <w:r>
        <w:rPr>
          <w:rFonts w:ascii="仿宋_GB2312" w:eastAsia="仿宋_GB2312" w:hAnsi="仿宋_GB2312" w:cs="仿宋_GB2312" w:hint="eastAsia"/>
          <w:color w:val="333333"/>
          <w:kern w:val="0"/>
          <w:sz w:val="30"/>
          <w:szCs w:val="30"/>
        </w:rPr>
        <w:lastRenderedPageBreak/>
        <w:t>规定程序，根据实际情况进行认定，</w:t>
      </w:r>
      <w:r>
        <w:rPr>
          <w:rFonts w:ascii="仿宋_GB2312" w:eastAsia="仿宋_GB2312" w:hAnsi="仿宋_GB2312" w:cs="仿宋_GB2312" w:hint="eastAsia"/>
          <w:b/>
          <w:bCs/>
          <w:color w:val="333333"/>
          <w:kern w:val="0"/>
          <w:sz w:val="30"/>
          <w:szCs w:val="30"/>
        </w:rPr>
        <w:t>不能按国家助学金名额擅自设定比例限制申请和圈定最终认定人数。</w:t>
      </w:r>
      <w:r>
        <w:rPr>
          <w:rFonts w:ascii="仿宋_GB2312" w:eastAsia="仿宋_GB2312" w:hAnsi="仿宋_GB2312" w:cs="仿宋_GB2312" w:hint="eastAsia"/>
          <w:color w:val="333333"/>
          <w:kern w:val="0"/>
          <w:sz w:val="30"/>
          <w:szCs w:val="30"/>
        </w:rPr>
        <w:t>从近几年认定结果看，我校特别困难学生约占认定困难学生总数25%左右。</w:t>
      </w:r>
    </w:p>
    <w:p w:rsidR="00A9744A" w:rsidRDefault="00A9744A" w:rsidP="00A9744A">
      <w:pPr>
        <w:spacing w:line="480" w:lineRule="exact"/>
        <w:ind w:firstLineChars="200" w:firstLine="600"/>
        <w:rPr>
          <w:rFonts w:ascii="仿宋_GB2312" w:eastAsia="仿宋_GB2312" w:hAnsi="仿宋_GB2312" w:cs="仿宋_GB2312"/>
          <w:color w:val="333333"/>
          <w:kern w:val="0"/>
          <w:sz w:val="30"/>
          <w:szCs w:val="30"/>
        </w:rPr>
      </w:pPr>
      <w:r>
        <w:rPr>
          <w:rFonts w:ascii="仿宋_GB2312" w:eastAsia="仿宋_GB2312" w:hAnsi="仿宋_GB2312" w:cs="仿宋_GB2312" w:hint="eastAsia"/>
          <w:color w:val="333333"/>
          <w:kern w:val="0"/>
          <w:sz w:val="30"/>
          <w:szCs w:val="30"/>
        </w:rPr>
        <w:t>6.</w:t>
      </w:r>
      <w:r>
        <w:rPr>
          <w:rFonts w:ascii="仿宋_GB2312" w:eastAsia="仿宋_GB2312" w:hAnsi="仿宋_GB2312" w:cs="仿宋_GB2312" w:hint="eastAsia"/>
          <w:color w:val="333333"/>
          <w:kern w:val="0"/>
          <w:sz w:val="30"/>
          <w:szCs w:val="30"/>
          <w:u w:val="single"/>
        </w:rPr>
        <w:t>家庭经济情况调查表应由乡镇（或以上级别）民政部门（或政府指定的相应民政管理部门，如社会事务办公室</w:t>
      </w:r>
      <w:r w:rsidR="00881B39">
        <w:rPr>
          <w:rFonts w:ascii="仿宋_GB2312" w:eastAsia="仿宋_GB2312" w:hAnsi="仿宋_GB2312" w:cs="仿宋_GB2312" w:hint="eastAsia"/>
          <w:color w:val="333333"/>
          <w:kern w:val="0"/>
          <w:sz w:val="30"/>
          <w:szCs w:val="30"/>
          <w:u w:val="single"/>
        </w:rPr>
        <w:t>、乡镇民政局、街道办事处等</w:t>
      </w:r>
      <w:r>
        <w:rPr>
          <w:rFonts w:ascii="仿宋_GB2312" w:eastAsia="仿宋_GB2312" w:hAnsi="仿宋_GB2312" w:cs="仿宋_GB2312" w:hint="eastAsia"/>
          <w:color w:val="333333"/>
          <w:kern w:val="0"/>
          <w:sz w:val="30"/>
          <w:szCs w:val="30"/>
          <w:u w:val="single"/>
        </w:rPr>
        <w:t>）盖章</w:t>
      </w:r>
      <w:r>
        <w:rPr>
          <w:rFonts w:ascii="仿宋_GB2312" w:eastAsia="仿宋_GB2312" w:hAnsi="仿宋_GB2312" w:cs="仿宋_GB2312" w:hint="eastAsia"/>
          <w:color w:val="333333"/>
          <w:kern w:val="0"/>
          <w:sz w:val="30"/>
          <w:szCs w:val="30"/>
        </w:rPr>
        <w:t>，如乡镇一级无民政部门，学生须持调查表及乡镇出具的相关证明到县级民政部门或市级民政部门申请审核盖章。少数学生（特别是新生）家庭情况调查表是盖乡镇或县人民政府公章的，可先行受理，经班级、二级学院联系当地政府，调查相关学生日常生活及家庭情况，据实认定。</w:t>
      </w:r>
    </w:p>
    <w:p w:rsidR="00A9744A" w:rsidRDefault="00A9744A" w:rsidP="00A9744A">
      <w:pPr>
        <w:spacing w:line="480" w:lineRule="exact"/>
        <w:ind w:firstLineChars="200" w:firstLine="600"/>
        <w:rPr>
          <w:rFonts w:ascii="仿宋_GB2312" w:eastAsia="仿宋_GB2312" w:hAnsi="仿宋_GB2312" w:cs="仿宋_GB2312"/>
          <w:color w:val="333333"/>
          <w:kern w:val="0"/>
          <w:sz w:val="30"/>
          <w:szCs w:val="30"/>
        </w:rPr>
      </w:pPr>
      <w:r>
        <w:rPr>
          <w:rFonts w:ascii="仿宋_GB2312" w:eastAsia="仿宋_GB2312" w:hAnsi="仿宋_GB2312" w:cs="仿宋_GB2312" w:hint="eastAsia"/>
          <w:color w:val="333333"/>
          <w:kern w:val="0"/>
          <w:sz w:val="30"/>
          <w:szCs w:val="30"/>
        </w:rPr>
        <w:t>7.班级民主评议须有记录，请填写《广西师范学院家庭经济困难学生认定民主评议结果》，连同申请材料一并交二级学院学工办，不能擅自截留未获认定学生的申请材料。</w:t>
      </w:r>
    </w:p>
    <w:p w:rsidR="00A9744A" w:rsidRDefault="00A9744A" w:rsidP="00A9744A">
      <w:pPr>
        <w:spacing w:line="480" w:lineRule="exact"/>
        <w:ind w:firstLineChars="200" w:firstLine="600"/>
        <w:rPr>
          <w:rFonts w:ascii="仿宋_GB2312" w:eastAsia="仿宋_GB2312" w:hAnsi="仿宋_GB2312" w:cs="仿宋_GB2312"/>
          <w:color w:val="333333"/>
          <w:kern w:val="0"/>
          <w:sz w:val="30"/>
          <w:szCs w:val="30"/>
        </w:rPr>
      </w:pPr>
      <w:r>
        <w:rPr>
          <w:rFonts w:ascii="仿宋_GB2312" w:eastAsia="仿宋_GB2312" w:hAnsi="仿宋_GB2312" w:cs="仿宋_GB2312" w:hint="eastAsia"/>
          <w:color w:val="333333"/>
          <w:kern w:val="0"/>
          <w:sz w:val="30"/>
          <w:szCs w:val="30"/>
        </w:rPr>
        <w:t>8.二级学院认定评审也须有记录，应填写《广西师范学院家庭经济困难学生认定评审结果》。班级的民主评议结果和二级学院评审结果均由二级学院学工办留存，以备查验。</w:t>
      </w:r>
    </w:p>
    <w:p w:rsidR="00090D44" w:rsidRDefault="00A9744A" w:rsidP="00090D44">
      <w:pPr>
        <w:spacing w:line="480" w:lineRule="exact"/>
        <w:ind w:firstLineChars="200" w:firstLine="600"/>
        <w:rPr>
          <w:rFonts w:ascii="仿宋_GB2312" w:eastAsia="仿宋_GB2312" w:hAnsi="仿宋_GB2312" w:cs="仿宋_GB2312"/>
          <w:color w:val="333333"/>
          <w:kern w:val="0"/>
          <w:sz w:val="30"/>
          <w:szCs w:val="30"/>
        </w:rPr>
      </w:pPr>
      <w:r>
        <w:rPr>
          <w:rFonts w:ascii="仿宋_GB2312" w:eastAsia="仿宋_GB2312" w:hAnsi="仿宋_GB2312" w:cs="仿宋_GB2312" w:hint="eastAsia"/>
          <w:color w:val="333333"/>
          <w:kern w:val="0"/>
          <w:sz w:val="30"/>
          <w:szCs w:val="30"/>
        </w:rPr>
        <w:t>9.</w:t>
      </w:r>
      <w:r>
        <w:rPr>
          <w:rFonts w:ascii="仿宋_GB2312" w:eastAsia="仿宋_GB2312" w:hAnsi="仿宋_GB2312" w:cs="仿宋_GB2312" w:hint="eastAsia"/>
          <w:color w:val="333333"/>
          <w:kern w:val="0"/>
          <w:sz w:val="30"/>
          <w:szCs w:val="30"/>
          <w:u w:val="single"/>
        </w:rPr>
        <w:t>二级学院须按规定公示</w:t>
      </w:r>
      <w:r w:rsidR="00881B39">
        <w:rPr>
          <w:rFonts w:ascii="仿宋_GB2312" w:eastAsia="仿宋_GB2312" w:hAnsi="仿宋_GB2312" w:cs="仿宋_GB2312" w:hint="eastAsia"/>
          <w:color w:val="333333"/>
          <w:kern w:val="0"/>
          <w:sz w:val="30"/>
          <w:szCs w:val="30"/>
          <w:u w:val="single"/>
        </w:rPr>
        <w:t>（五个工作日）</w:t>
      </w:r>
      <w:r>
        <w:rPr>
          <w:rFonts w:ascii="仿宋_GB2312" w:eastAsia="仿宋_GB2312" w:hAnsi="仿宋_GB2312" w:cs="仿宋_GB2312" w:hint="eastAsia"/>
          <w:color w:val="333333"/>
          <w:kern w:val="0"/>
          <w:sz w:val="30"/>
          <w:szCs w:val="30"/>
          <w:u w:val="single"/>
        </w:rPr>
        <w:t>家庭经济困难学生名单</w:t>
      </w:r>
      <w:r>
        <w:rPr>
          <w:rFonts w:ascii="仿宋_GB2312" w:eastAsia="仿宋_GB2312" w:hAnsi="仿宋_GB2312" w:cs="仿宋_GB2312" w:hint="eastAsia"/>
          <w:color w:val="333333"/>
          <w:kern w:val="0"/>
          <w:sz w:val="30"/>
          <w:szCs w:val="30"/>
        </w:rPr>
        <w:t>。公示期间，认定家庭经济困难学生名单和认定困难类型可以调整，但公示结束，并上报学生资助管理中心后不能更改。确因弄虚作假被举报，经学生资助管理中心核实不符合条件的，除取消被举报人的认定资格外，还对相关当事人进行批评教育，追究其责任。需增补认定的，相关二级学院需书面向学生资助管理中心说明情况，经研究同意后，按家庭经济困难学生认定流程进行补充认定。</w:t>
      </w:r>
    </w:p>
    <w:p w:rsidR="00A9744A" w:rsidRPr="003C0D52" w:rsidRDefault="003C0D52" w:rsidP="00090D44">
      <w:pPr>
        <w:spacing w:line="480" w:lineRule="exact"/>
        <w:ind w:firstLineChars="200" w:firstLine="602"/>
        <w:rPr>
          <w:rFonts w:ascii="仿宋_GB2312" w:eastAsia="仿宋_GB2312" w:hAnsi="仿宋_GB2312" w:cs="仿宋_GB2312"/>
          <w:b/>
          <w:bCs/>
          <w:kern w:val="0"/>
          <w:sz w:val="30"/>
          <w:szCs w:val="30"/>
        </w:rPr>
      </w:pPr>
      <w:r>
        <w:rPr>
          <w:rFonts w:ascii="仿宋_GB2312" w:eastAsia="仿宋_GB2312" w:hAnsi="仿宋_GB2312" w:cs="仿宋_GB2312" w:hint="eastAsia"/>
          <w:b/>
          <w:bCs/>
          <w:kern w:val="0"/>
          <w:sz w:val="30"/>
          <w:szCs w:val="30"/>
        </w:rPr>
        <w:t>（</w:t>
      </w:r>
      <w:r w:rsidR="00A9744A">
        <w:rPr>
          <w:rFonts w:ascii="仿宋_GB2312" w:eastAsia="仿宋_GB2312" w:hAnsi="仿宋_GB2312" w:cs="仿宋_GB2312" w:hint="eastAsia"/>
          <w:b/>
          <w:bCs/>
          <w:kern w:val="0"/>
          <w:sz w:val="30"/>
          <w:szCs w:val="30"/>
        </w:rPr>
        <w:t>特别说明：</w:t>
      </w:r>
      <w:r w:rsidR="00090D44">
        <w:rPr>
          <w:rFonts w:ascii="仿宋_GB2312" w:eastAsia="仿宋_GB2312" w:hAnsi="仿宋_GB2312" w:cs="仿宋_GB2312" w:hint="eastAsia"/>
          <w:b/>
          <w:bCs/>
          <w:kern w:val="0"/>
          <w:sz w:val="30"/>
          <w:szCs w:val="30"/>
        </w:rPr>
        <w:t>1、</w:t>
      </w:r>
      <w:r w:rsidR="00A9744A">
        <w:rPr>
          <w:rFonts w:ascii="仿宋_GB2312" w:eastAsia="仿宋_GB2312" w:hAnsi="仿宋_GB2312" w:cs="仿宋_GB2312" w:hint="eastAsia"/>
          <w:b/>
          <w:bCs/>
          <w:kern w:val="0"/>
          <w:sz w:val="30"/>
          <w:szCs w:val="30"/>
        </w:rPr>
        <w:t>如增补认定公示期</w:t>
      </w:r>
      <w:r w:rsidR="00090D44">
        <w:rPr>
          <w:rFonts w:ascii="仿宋_GB2312" w:eastAsia="仿宋_GB2312" w:hAnsi="仿宋_GB2312" w:cs="仿宋_GB2312" w:hint="eastAsia"/>
          <w:b/>
          <w:bCs/>
          <w:kern w:val="0"/>
          <w:sz w:val="30"/>
          <w:szCs w:val="30"/>
        </w:rPr>
        <w:t>未结束，则相关学生不能参评各种具备贫困生资格才能参评的奖助学金；2、</w:t>
      </w:r>
      <w:r w:rsidR="00A9744A" w:rsidRPr="003C0D52">
        <w:rPr>
          <w:rFonts w:ascii="仿宋_GB2312" w:eastAsia="仿宋_GB2312" w:hAnsi="仿宋_GB2312" w:cs="仿宋_GB2312" w:hint="eastAsia"/>
          <w:b/>
          <w:bCs/>
          <w:kern w:val="0"/>
          <w:sz w:val="30"/>
          <w:szCs w:val="30"/>
        </w:rPr>
        <w:t>二级学院家庭经济困难学生认定工作组是否负责国家奖助学金评选，由各二级学院</w:t>
      </w:r>
      <w:r w:rsidR="00911832">
        <w:rPr>
          <w:rFonts w:ascii="仿宋_GB2312" w:eastAsia="仿宋_GB2312" w:hAnsi="仿宋_GB2312" w:cs="仿宋_GB2312" w:hint="eastAsia"/>
          <w:b/>
          <w:bCs/>
          <w:kern w:val="0"/>
          <w:sz w:val="30"/>
          <w:szCs w:val="30"/>
        </w:rPr>
        <w:t>自行</w:t>
      </w:r>
      <w:r w:rsidR="00A9744A" w:rsidRPr="003C0D52">
        <w:rPr>
          <w:rFonts w:ascii="仿宋_GB2312" w:eastAsia="仿宋_GB2312" w:hAnsi="仿宋_GB2312" w:cs="仿宋_GB2312" w:hint="eastAsia"/>
          <w:b/>
          <w:bCs/>
          <w:kern w:val="0"/>
          <w:sz w:val="30"/>
          <w:szCs w:val="30"/>
        </w:rPr>
        <w:t>决定。</w:t>
      </w:r>
      <w:r w:rsidR="00911832">
        <w:rPr>
          <w:rFonts w:ascii="仿宋_GB2312" w:eastAsia="仿宋_GB2312" w:hAnsi="仿宋_GB2312" w:cs="仿宋_GB2312" w:hint="eastAsia"/>
          <w:b/>
          <w:bCs/>
          <w:kern w:val="0"/>
          <w:sz w:val="30"/>
          <w:szCs w:val="30"/>
        </w:rPr>
        <w:t>）</w:t>
      </w:r>
    </w:p>
    <w:p w:rsidR="00CE7F11" w:rsidRDefault="00090D44">
      <w:pPr>
        <w:rPr>
          <w:rFonts w:ascii="仿宋_GB2312" w:eastAsia="仿宋_GB2312" w:hAnsi="仿宋_GB2312" w:cs="仿宋_GB2312"/>
          <w:b/>
          <w:bCs/>
          <w:color w:val="333333"/>
          <w:kern w:val="0"/>
          <w:sz w:val="30"/>
          <w:szCs w:val="30"/>
        </w:rPr>
      </w:pPr>
      <w:r w:rsidRPr="00090D44">
        <w:rPr>
          <w:rFonts w:ascii="仿宋_GB2312" w:eastAsia="仿宋_GB2312" w:hAnsi="仿宋_GB2312" w:cs="仿宋_GB2312" w:hint="eastAsia"/>
          <w:b/>
          <w:bCs/>
          <w:color w:val="333333"/>
          <w:kern w:val="0"/>
          <w:sz w:val="30"/>
          <w:szCs w:val="30"/>
        </w:rPr>
        <w:t>二</w:t>
      </w:r>
      <w:r w:rsidR="00911832">
        <w:rPr>
          <w:rFonts w:ascii="仿宋_GB2312" w:eastAsia="仿宋_GB2312" w:hAnsi="仿宋_GB2312" w:cs="仿宋_GB2312" w:hint="eastAsia"/>
          <w:b/>
          <w:bCs/>
          <w:color w:val="333333"/>
          <w:kern w:val="0"/>
          <w:sz w:val="30"/>
          <w:szCs w:val="30"/>
        </w:rPr>
        <w:t>、</w:t>
      </w:r>
      <w:r w:rsidR="007433EB">
        <w:rPr>
          <w:rFonts w:ascii="仿宋_GB2312" w:eastAsia="仿宋_GB2312" w:hAnsi="仿宋_GB2312" w:cs="仿宋_GB2312" w:hint="eastAsia"/>
          <w:b/>
          <w:bCs/>
          <w:color w:val="333333"/>
          <w:kern w:val="0"/>
          <w:sz w:val="30"/>
          <w:szCs w:val="30"/>
        </w:rPr>
        <w:t>填报</w:t>
      </w:r>
      <w:r w:rsidRPr="00090D44">
        <w:rPr>
          <w:rFonts w:ascii="仿宋_GB2312" w:eastAsia="仿宋_GB2312" w:hAnsi="仿宋_GB2312" w:cs="仿宋_GB2312" w:hint="eastAsia"/>
          <w:b/>
          <w:bCs/>
          <w:color w:val="333333"/>
          <w:kern w:val="0"/>
          <w:sz w:val="30"/>
          <w:szCs w:val="30"/>
        </w:rPr>
        <w:t>核查材料</w:t>
      </w:r>
      <w:r>
        <w:rPr>
          <w:rFonts w:ascii="仿宋_GB2312" w:eastAsia="仿宋_GB2312" w:hAnsi="仿宋_GB2312" w:cs="仿宋_GB2312" w:hint="eastAsia"/>
          <w:b/>
          <w:bCs/>
          <w:color w:val="333333"/>
          <w:kern w:val="0"/>
          <w:sz w:val="30"/>
          <w:szCs w:val="30"/>
        </w:rPr>
        <w:t>注意事项：</w:t>
      </w:r>
    </w:p>
    <w:p w:rsidR="007C1886" w:rsidRPr="00881B39" w:rsidRDefault="00911832" w:rsidP="00881B39">
      <w:pPr>
        <w:spacing w:line="480" w:lineRule="exact"/>
        <w:ind w:firstLineChars="200" w:firstLine="600"/>
        <w:rPr>
          <w:rFonts w:ascii="仿宋_GB2312" w:eastAsia="仿宋_GB2312" w:hAnsi="仿宋_GB2312" w:cs="仿宋_GB2312"/>
          <w:color w:val="333333"/>
          <w:kern w:val="0"/>
          <w:sz w:val="30"/>
          <w:szCs w:val="30"/>
        </w:rPr>
      </w:pPr>
      <w:r w:rsidRPr="00881B39">
        <w:rPr>
          <w:rFonts w:ascii="仿宋_GB2312" w:eastAsia="仿宋_GB2312" w:hAnsi="仿宋_GB2312" w:cs="仿宋_GB2312" w:hint="eastAsia"/>
          <w:color w:val="333333"/>
          <w:kern w:val="0"/>
          <w:sz w:val="30"/>
          <w:szCs w:val="30"/>
        </w:rPr>
        <w:lastRenderedPageBreak/>
        <w:t>（一）</w:t>
      </w:r>
      <w:r w:rsidR="007C1886" w:rsidRPr="00881B39">
        <w:rPr>
          <w:rFonts w:ascii="仿宋_GB2312" w:eastAsia="仿宋_GB2312" w:hAnsi="仿宋_GB2312" w:cs="仿宋_GB2312" w:hint="eastAsia"/>
          <w:color w:val="333333"/>
          <w:kern w:val="0"/>
          <w:sz w:val="30"/>
          <w:szCs w:val="30"/>
        </w:rPr>
        <w:t>材料整理排序</w:t>
      </w:r>
    </w:p>
    <w:p w:rsidR="007C1886" w:rsidRPr="007433EB" w:rsidRDefault="007C1886" w:rsidP="00911832">
      <w:pPr>
        <w:spacing w:line="480" w:lineRule="exact"/>
        <w:ind w:firstLineChars="200" w:firstLine="600"/>
        <w:rPr>
          <w:rFonts w:ascii="仿宋_GB2312" w:eastAsia="仿宋_GB2312" w:hAnsi="仿宋_GB2312" w:cs="仿宋_GB2312"/>
          <w:color w:val="333333"/>
          <w:kern w:val="0"/>
          <w:sz w:val="30"/>
          <w:szCs w:val="30"/>
        </w:rPr>
      </w:pPr>
      <w:r w:rsidRPr="007433EB">
        <w:rPr>
          <w:rFonts w:ascii="仿宋_GB2312" w:eastAsia="仿宋_GB2312" w:hAnsi="仿宋_GB2312" w:cs="仿宋_GB2312" w:hint="eastAsia"/>
          <w:color w:val="333333"/>
          <w:kern w:val="0"/>
          <w:sz w:val="30"/>
          <w:szCs w:val="30"/>
        </w:rPr>
        <w:t xml:space="preserve"> 1.总材料的顺序是：①贫困生认定名单，②评议小组名单，③公示文加贫困生认定初审名单（注：不能缺少公示文所附的初审认定名单）。</w:t>
      </w:r>
    </w:p>
    <w:p w:rsidR="007C1886" w:rsidRPr="007433EB" w:rsidRDefault="007C1886" w:rsidP="007433EB">
      <w:pPr>
        <w:spacing w:line="480" w:lineRule="exact"/>
        <w:ind w:firstLineChars="200" w:firstLine="600"/>
        <w:rPr>
          <w:rFonts w:ascii="仿宋_GB2312" w:eastAsia="仿宋_GB2312" w:hAnsi="仿宋_GB2312" w:cs="仿宋_GB2312"/>
          <w:color w:val="333333"/>
          <w:kern w:val="0"/>
          <w:sz w:val="30"/>
          <w:szCs w:val="30"/>
        </w:rPr>
      </w:pPr>
      <w:r w:rsidRPr="007433EB">
        <w:rPr>
          <w:rFonts w:ascii="仿宋_GB2312" w:eastAsia="仿宋_GB2312" w:hAnsi="仿宋_GB2312" w:cs="仿宋_GB2312" w:hint="eastAsia"/>
          <w:color w:val="333333"/>
          <w:kern w:val="0"/>
          <w:sz w:val="30"/>
          <w:szCs w:val="30"/>
        </w:rPr>
        <w:t>2.个人申请材料顺序：①贫困生申请表，②家庭情况调查表，（【申请书】可要可不要），③各种证明材料。</w:t>
      </w:r>
    </w:p>
    <w:p w:rsidR="00911832" w:rsidRDefault="007C1886" w:rsidP="00911832">
      <w:pPr>
        <w:spacing w:line="480" w:lineRule="exact"/>
        <w:ind w:firstLineChars="200" w:firstLine="600"/>
        <w:rPr>
          <w:rFonts w:ascii="仿宋_GB2312" w:eastAsia="仿宋_GB2312" w:hAnsi="仿宋_GB2312" w:cs="仿宋_GB2312"/>
          <w:color w:val="333333"/>
          <w:kern w:val="0"/>
          <w:sz w:val="30"/>
          <w:szCs w:val="30"/>
        </w:rPr>
      </w:pPr>
      <w:r w:rsidRPr="007433EB">
        <w:rPr>
          <w:rFonts w:ascii="仿宋_GB2312" w:eastAsia="仿宋_GB2312" w:hAnsi="仿宋_GB2312" w:cs="仿宋_GB2312" w:hint="eastAsia"/>
          <w:color w:val="333333"/>
          <w:kern w:val="0"/>
          <w:sz w:val="30"/>
          <w:szCs w:val="30"/>
        </w:rPr>
        <w:t>3.学生贫困生认定材料的每一页都应在右上角标上序号，且顺序应与公示名单上</w:t>
      </w:r>
      <w:r w:rsidR="00881B39">
        <w:rPr>
          <w:rFonts w:ascii="仿宋_GB2312" w:eastAsia="仿宋_GB2312" w:hAnsi="仿宋_GB2312" w:cs="仿宋_GB2312" w:hint="eastAsia"/>
          <w:color w:val="333333"/>
          <w:kern w:val="0"/>
          <w:sz w:val="30"/>
          <w:szCs w:val="30"/>
        </w:rPr>
        <w:t>排列序号</w:t>
      </w:r>
      <w:r w:rsidRPr="007433EB">
        <w:rPr>
          <w:rFonts w:ascii="仿宋_GB2312" w:eastAsia="仿宋_GB2312" w:hAnsi="仿宋_GB2312" w:cs="仿宋_GB2312" w:hint="eastAsia"/>
          <w:color w:val="333333"/>
          <w:kern w:val="0"/>
          <w:sz w:val="30"/>
          <w:szCs w:val="30"/>
        </w:rPr>
        <w:t>一致。</w:t>
      </w:r>
    </w:p>
    <w:p w:rsidR="007C1886" w:rsidRPr="007433EB" w:rsidRDefault="00911832" w:rsidP="00911832">
      <w:pPr>
        <w:spacing w:line="480" w:lineRule="exact"/>
        <w:ind w:firstLineChars="200" w:firstLine="600"/>
        <w:rPr>
          <w:rFonts w:ascii="仿宋_GB2312" w:eastAsia="仿宋_GB2312" w:hAnsi="仿宋_GB2312" w:cs="仿宋_GB2312"/>
          <w:color w:val="333333"/>
          <w:kern w:val="0"/>
          <w:sz w:val="30"/>
          <w:szCs w:val="30"/>
        </w:rPr>
      </w:pPr>
      <w:r>
        <w:rPr>
          <w:rFonts w:ascii="仿宋_GB2312" w:eastAsia="仿宋_GB2312" w:hAnsi="仿宋_GB2312" w:cs="仿宋_GB2312" w:hint="eastAsia"/>
          <w:color w:val="333333"/>
          <w:kern w:val="0"/>
          <w:sz w:val="30"/>
          <w:szCs w:val="30"/>
        </w:rPr>
        <w:t>（二）</w:t>
      </w:r>
      <w:r w:rsidR="007C1886" w:rsidRPr="007433EB">
        <w:rPr>
          <w:rFonts w:ascii="仿宋_GB2312" w:eastAsia="仿宋_GB2312" w:hAnsi="仿宋_GB2312" w:cs="仿宋_GB2312" w:hint="eastAsia"/>
          <w:color w:val="333333"/>
          <w:kern w:val="0"/>
          <w:sz w:val="30"/>
          <w:szCs w:val="30"/>
        </w:rPr>
        <w:t>评议认定日期需注意，评议小组组长（班主任）签字日期在公示开始日期前一天，工作组组长（二级学院党委副书记）签字日期在公示结束日期后一天，且工作组意见处需记得盖学院公章（该表上评议小组长所签名字应与评议小组名单匹配）。</w:t>
      </w:r>
    </w:p>
    <w:p w:rsidR="007C1886" w:rsidRPr="007433EB" w:rsidRDefault="00911832" w:rsidP="00911832">
      <w:pPr>
        <w:spacing w:line="480" w:lineRule="exact"/>
        <w:ind w:firstLineChars="200" w:firstLine="600"/>
        <w:rPr>
          <w:rFonts w:ascii="仿宋_GB2312" w:eastAsia="仿宋_GB2312" w:hAnsi="仿宋_GB2312" w:cs="仿宋_GB2312"/>
          <w:color w:val="333333"/>
          <w:kern w:val="0"/>
          <w:sz w:val="30"/>
          <w:szCs w:val="30"/>
        </w:rPr>
      </w:pPr>
      <w:r>
        <w:rPr>
          <w:rFonts w:ascii="仿宋_GB2312" w:eastAsia="仿宋_GB2312" w:hAnsi="仿宋_GB2312" w:cs="仿宋_GB2312" w:hint="eastAsia"/>
          <w:color w:val="333333"/>
          <w:kern w:val="0"/>
          <w:sz w:val="30"/>
          <w:szCs w:val="30"/>
        </w:rPr>
        <w:t>（三）</w:t>
      </w:r>
      <w:r w:rsidR="007C1886" w:rsidRPr="007433EB">
        <w:rPr>
          <w:rFonts w:ascii="仿宋_GB2312" w:eastAsia="仿宋_GB2312" w:hAnsi="仿宋_GB2312" w:cs="仿宋_GB2312" w:hint="eastAsia"/>
          <w:color w:val="333333"/>
          <w:kern w:val="0"/>
          <w:sz w:val="30"/>
          <w:szCs w:val="30"/>
        </w:rPr>
        <w:t>陈述理由，该处应简要写明认定相应困难类型的关键原因，可按照学生及家庭情况调查表的内容进行概括。</w:t>
      </w:r>
    </w:p>
    <w:p w:rsidR="007C1886" w:rsidRPr="007433EB" w:rsidRDefault="00911832" w:rsidP="007433EB">
      <w:pPr>
        <w:spacing w:line="480" w:lineRule="exact"/>
        <w:ind w:firstLineChars="200" w:firstLine="600"/>
        <w:rPr>
          <w:rFonts w:ascii="仿宋_GB2312" w:eastAsia="仿宋_GB2312" w:hAnsi="仿宋_GB2312" w:cs="仿宋_GB2312"/>
          <w:color w:val="333333"/>
          <w:kern w:val="0"/>
          <w:sz w:val="30"/>
          <w:szCs w:val="30"/>
        </w:rPr>
      </w:pPr>
      <w:r>
        <w:rPr>
          <w:rFonts w:ascii="仿宋_GB2312" w:eastAsia="仿宋_GB2312" w:hAnsi="仿宋_GB2312" w:cs="仿宋_GB2312" w:hint="eastAsia"/>
          <w:color w:val="333333"/>
          <w:kern w:val="0"/>
          <w:sz w:val="30"/>
          <w:szCs w:val="30"/>
        </w:rPr>
        <w:t>（四）</w:t>
      </w:r>
      <w:r w:rsidR="007C1886" w:rsidRPr="007433EB">
        <w:rPr>
          <w:rFonts w:ascii="仿宋_GB2312" w:eastAsia="仿宋_GB2312" w:hAnsi="仿宋_GB2312" w:cs="仿宋_GB2312" w:hint="eastAsia"/>
          <w:color w:val="333333"/>
          <w:kern w:val="0"/>
          <w:sz w:val="30"/>
          <w:szCs w:val="30"/>
        </w:rPr>
        <w:t>家庭情况调查表、贫困生申请表上的收入金额不能涂改。贫困生申请表出现明显涂改痕迹的，需重新填报，且调查表与申请表的总金额、个人收入金额必须一致（家庭年总收入=人均月收入</w:t>
      </w:r>
      <w:r w:rsidR="008E3ABB">
        <w:rPr>
          <w:rFonts w:ascii="仿宋_GB2312" w:eastAsia="仿宋_GB2312" w:hAnsi="仿宋_GB2312" w:cs="仿宋_GB2312" w:hint="eastAsia"/>
          <w:color w:val="333333"/>
          <w:kern w:val="0"/>
          <w:sz w:val="30"/>
          <w:szCs w:val="30"/>
        </w:rPr>
        <w:t>×</w:t>
      </w:r>
      <w:r w:rsidR="007C1886" w:rsidRPr="007433EB">
        <w:rPr>
          <w:rFonts w:ascii="仿宋_GB2312" w:eastAsia="仿宋_GB2312" w:hAnsi="仿宋_GB2312" w:cs="仿宋_GB2312" w:hint="eastAsia"/>
          <w:color w:val="333333"/>
          <w:kern w:val="0"/>
          <w:sz w:val="30"/>
          <w:szCs w:val="30"/>
        </w:rPr>
        <w:t>家庭人数</w:t>
      </w:r>
      <w:r w:rsidR="008E3ABB">
        <w:rPr>
          <w:rFonts w:ascii="仿宋_GB2312" w:eastAsia="仿宋_GB2312" w:hAnsi="仿宋_GB2312" w:cs="仿宋_GB2312" w:hint="eastAsia"/>
          <w:color w:val="333333"/>
          <w:kern w:val="0"/>
          <w:sz w:val="30"/>
          <w:szCs w:val="30"/>
        </w:rPr>
        <w:t>×</w:t>
      </w:r>
      <w:r w:rsidR="007C1886" w:rsidRPr="007433EB">
        <w:rPr>
          <w:rFonts w:ascii="仿宋_GB2312" w:eastAsia="仿宋_GB2312" w:hAnsi="仿宋_GB2312" w:cs="仿宋_GB2312" w:hint="eastAsia"/>
          <w:color w:val="333333"/>
          <w:kern w:val="0"/>
          <w:sz w:val="30"/>
          <w:szCs w:val="30"/>
        </w:rPr>
        <w:t>12个月）。</w:t>
      </w:r>
    </w:p>
    <w:p w:rsidR="007C1886" w:rsidRPr="007433EB" w:rsidRDefault="00911832" w:rsidP="007433EB">
      <w:pPr>
        <w:spacing w:line="480" w:lineRule="exact"/>
        <w:ind w:firstLineChars="200" w:firstLine="600"/>
        <w:rPr>
          <w:rFonts w:ascii="仿宋_GB2312" w:eastAsia="仿宋_GB2312" w:hAnsi="仿宋_GB2312" w:cs="仿宋_GB2312"/>
          <w:color w:val="333333"/>
          <w:kern w:val="0"/>
          <w:sz w:val="30"/>
          <w:szCs w:val="30"/>
        </w:rPr>
      </w:pPr>
      <w:r>
        <w:rPr>
          <w:rFonts w:ascii="仿宋_GB2312" w:eastAsia="仿宋_GB2312" w:hAnsi="仿宋_GB2312" w:cs="仿宋_GB2312" w:hint="eastAsia"/>
          <w:color w:val="333333"/>
          <w:kern w:val="0"/>
          <w:sz w:val="30"/>
          <w:szCs w:val="30"/>
        </w:rPr>
        <w:t>（五）</w:t>
      </w:r>
      <w:r w:rsidR="007C1886" w:rsidRPr="007433EB">
        <w:rPr>
          <w:rFonts w:ascii="仿宋_GB2312" w:eastAsia="仿宋_GB2312" w:hAnsi="仿宋_GB2312" w:cs="仿宋_GB2312" w:hint="eastAsia"/>
          <w:color w:val="333333"/>
          <w:kern w:val="0"/>
          <w:sz w:val="30"/>
          <w:szCs w:val="30"/>
        </w:rPr>
        <w:t>对于贫困生证明材料规格较小的（小于A4尺寸）、纸质较软的（如普通信纸），须粘贴在A4复印纸上报送（建议贴A4复印纸正中间位置）。</w:t>
      </w:r>
    </w:p>
    <w:p w:rsidR="007C1886" w:rsidRPr="007433EB" w:rsidRDefault="00911832" w:rsidP="007433EB">
      <w:pPr>
        <w:spacing w:line="480" w:lineRule="exact"/>
        <w:ind w:firstLineChars="200" w:firstLine="600"/>
        <w:rPr>
          <w:rFonts w:ascii="仿宋_GB2312" w:eastAsia="仿宋_GB2312" w:hAnsi="仿宋_GB2312" w:cs="仿宋_GB2312"/>
          <w:color w:val="333333"/>
          <w:kern w:val="0"/>
          <w:sz w:val="30"/>
          <w:szCs w:val="30"/>
        </w:rPr>
      </w:pPr>
      <w:r>
        <w:rPr>
          <w:rFonts w:ascii="仿宋_GB2312" w:eastAsia="仿宋_GB2312" w:hAnsi="仿宋_GB2312" w:cs="仿宋_GB2312" w:hint="eastAsia"/>
          <w:color w:val="333333"/>
          <w:kern w:val="0"/>
          <w:sz w:val="30"/>
          <w:szCs w:val="30"/>
        </w:rPr>
        <w:t>（六）</w:t>
      </w:r>
      <w:r w:rsidR="007C1886" w:rsidRPr="007433EB">
        <w:rPr>
          <w:rFonts w:ascii="仿宋_GB2312" w:eastAsia="仿宋_GB2312" w:hAnsi="仿宋_GB2312" w:cs="仿宋_GB2312" w:hint="eastAsia"/>
          <w:color w:val="333333"/>
          <w:kern w:val="0"/>
          <w:sz w:val="30"/>
          <w:szCs w:val="30"/>
        </w:rPr>
        <w:t>通过传真机收取的纸</w:t>
      </w:r>
      <w:r w:rsidR="00AB7659">
        <w:rPr>
          <w:rFonts w:ascii="仿宋_GB2312" w:eastAsia="仿宋_GB2312" w:hAnsi="仿宋_GB2312" w:cs="仿宋_GB2312" w:hint="eastAsia"/>
          <w:color w:val="333333"/>
          <w:kern w:val="0"/>
          <w:sz w:val="30"/>
          <w:szCs w:val="30"/>
        </w:rPr>
        <w:t>质材料，如是传真纸，需再次复印后才能使用。传真纸保留墨迹时间有限</w:t>
      </w:r>
      <w:r w:rsidR="007C1886" w:rsidRPr="007433EB">
        <w:rPr>
          <w:rFonts w:ascii="仿宋_GB2312" w:eastAsia="仿宋_GB2312" w:hAnsi="仿宋_GB2312" w:cs="仿宋_GB2312" w:hint="eastAsia"/>
          <w:color w:val="333333"/>
          <w:kern w:val="0"/>
          <w:sz w:val="30"/>
          <w:szCs w:val="30"/>
        </w:rPr>
        <w:t>。</w:t>
      </w:r>
    </w:p>
    <w:p w:rsidR="007C1886" w:rsidRPr="007433EB" w:rsidRDefault="00911832" w:rsidP="007433EB">
      <w:pPr>
        <w:spacing w:line="480" w:lineRule="exact"/>
        <w:ind w:firstLineChars="200" w:firstLine="600"/>
        <w:rPr>
          <w:rFonts w:ascii="仿宋_GB2312" w:eastAsia="仿宋_GB2312" w:hAnsi="仿宋_GB2312" w:cs="仿宋_GB2312"/>
          <w:color w:val="333333"/>
          <w:kern w:val="0"/>
          <w:sz w:val="30"/>
          <w:szCs w:val="30"/>
        </w:rPr>
      </w:pPr>
      <w:r>
        <w:rPr>
          <w:rFonts w:ascii="仿宋_GB2312" w:eastAsia="仿宋_GB2312" w:hAnsi="仿宋_GB2312" w:cs="仿宋_GB2312" w:hint="eastAsia"/>
          <w:color w:val="333333"/>
          <w:kern w:val="0"/>
          <w:sz w:val="30"/>
          <w:szCs w:val="30"/>
        </w:rPr>
        <w:t>（七）</w:t>
      </w:r>
      <w:r w:rsidR="007C1886" w:rsidRPr="007433EB">
        <w:rPr>
          <w:rFonts w:ascii="仿宋_GB2312" w:eastAsia="仿宋_GB2312" w:hAnsi="仿宋_GB2312" w:cs="仿宋_GB2312" w:hint="eastAsia"/>
          <w:color w:val="333333"/>
          <w:kern w:val="0"/>
          <w:sz w:val="30"/>
          <w:szCs w:val="30"/>
        </w:rPr>
        <w:t>低保证需在年审日期上加盖公章，没有年审的低保证一律无效。</w:t>
      </w:r>
    </w:p>
    <w:p w:rsidR="007C1886" w:rsidRPr="007433EB" w:rsidRDefault="00911832" w:rsidP="007433EB">
      <w:pPr>
        <w:spacing w:line="480" w:lineRule="exact"/>
        <w:ind w:firstLineChars="200" w:firstLine="600"/>
        <w:rPr>
          <w:rFonts w:ascii="仿宋_GB2312" w:eastAsia="仿宋_GB2312" w:hAnsi="仿宋_GB2312" w:cs="仿宋_GB2312"/>
          <w:color w:val="333333"/>
          <w:kern w:val="0"/>
          <w:sz w:val="30"/>
          <w:szCs w:val="30"/>
        </w:rPr>
      </w:pPr>
      <w:r>
        <w:rPr>
          <w:rFonts w:ascii="仿宋_GB2312" w:eastAsia="仿宋_GB2312" w:hAnsi="仿宋_GB2312" w:cs="仿宋_GB2312" w:hint="eastAsia"/>
          <w:color w:val="333333"/>
          <w:kern w:val="0"/>
          <w:sz w:val="30"/>
          <w:szCs w:val="30"/>
        </w:rPr>
        <w:t>（八）</w:t>
      </w:r>
      <w:r w:rsidR="007C1886" w:rsidRPr="007433EB">
        <w:rPr>
          <w:rFonts w:ascii="仿宋_GB2312" w:eastAsia="仿宋_GB2312" w:hAnsi="仿宋_GB2312" w:cs="仿宋_GB2312" w:hint="eastAsia"/>
          <w:color w:val="333333"/>
          <w:kern w:val="0"/>
          <w:sz w:val="30"/>
          <w:szCs w:val="30"/>
        </w:rPr>
        <w:t>调查表所列人口数应与列出的家庭信息相符。若家庭成员大于6人的请另附页，附页只填多出的家庭成员信息，调查表内填写了的无需重复填写，格式与调查表中“家庭成员情况”一栏一致，并于附件右下方签名按手印。</w:t>
      </w:r>
    </w:p>
    <w:p w:rsidR="007C1886" w:rsidRPr="009E34F0" w:rsidRDefault="00911832" w:rsidP="007433EB">
      <w:pPr>
        <w:spacing w:line="48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color w:val="333333"/>
          <w:kern w:val="0"/>
          <w:sz w:val="30"/>
          <w:szCs w:val="30"/>
        </w:rPr>
        <w:lastRenderedPageBreak/>
        <w:t>（九）</w:t>
      </w:r>
      <w:r w:rsidR="007C1886" w:rsidRPr="007433EB">
        <w:rPr>
          <w:rFonts w:ascii="仿宋_GB2312" w:eastAsia="仿宋_GB2312" w:hAnsi="仿宋_GB2312" w:cs="仿宋_GB2312" w:hint="eastAsia"/>
          <w:color w:val="333333"/>
          <w:kern w:val="0"/>
          <w:sz w:val="30"/>
          <w:szCs w:val="30"/>
        </w:rPr>
        <w:t>关于调查表公章，原则上只有</w:t>
      </w:r>
      <w:r w:rsidR="00CB564F">
        <w:rPr>
          <w:rFonts w:ascii="仿宋_GB2312" w:eastAsia="仿宋_GB2312" w:hAnsi="仿宋_GB2312" w:cs="仿宋_GB2312" w:hint="eastAsia"/>
          <w:color w:val="333333"/>
          <w:kern w:val="0"/>
          <w:sz w:val="30"/>
          <w:szCs w:val="30"/>
        </w:rPr>
        <w:t>乡镇或以上级别的</w:t>
      </w:r>
      <w:r w:rsidR="007C1886" w:rsidRPr="007433EB">
        <w:rPr>
          <w:rFonts w:ascii="仿宋_GB2312" w:eastAsia="仿宋_GB2312" w:hAnsi="仿宋_GB2312" w:cs="仿宋_GB2312" w:hint="eastAsia"/>
          <w:color w:val="333333"/>
          <w:kern w:val="0"/>
          <w:sz w:val="30"/>
          <w:szCs w:val="30"/>
        </w:rPr>
        <w:t>“民政”部门或“社会事务办公室”的公章才有效，若当地民政部门</w:t>
      </w:r>
      <w:r w:rsidR="007C1886" w:rsidRPr="009E34F0">
        <w:rPr>
          <w:rFonts w:ascii="仿宋_GB2312" w:eastAsia="仿宋_GB2312" w:hAnsi="仿宋_GB2312" w:cs="仿宋_GB2312" w:hint="eastAsia"/>
          <w:kern w:val="0"/>
          <w:sz w:val="30"/>
          <w:szCs w:val="30"/>
        </w:rPr>
        <w:t>无专用公章，可由政府代章，其他章均无效。</w:t>
      </w:r>
    </w:p>
    <w:p w:rsidR="007C1886" w:rsidRPr="009E34F0" w:rsidRDefault="00911832" w:rsidP="0015402D">
      <w:pPr>
        <w:spacing w:line="480" w:lineRule="exact"/>
        <w:ind w:firstLineChars="200" w:firstLine="602"/>
        <w:rPr>
          <w:rFonts w:ascii="仿宋_GB2312" w:eastAsia="仿宋_GB2312" w:hAnsi="仿宋_GB2312" w:cs="仿宋_GB2312"/>
          <w:b/>
          <w:kern w:val="0"/>
          <w:sz w:val="30"/>
          <w:szCs w:val="30"/>
        </w:rPr>
      </w:pPr>
      <w:r w:rsidRPr="009E34F0">
        <w:rPr>
          <w:rFonts w:ascii="仿宋_GB2312" w:eastAsia="仿宋_GB2312" w:hAnsi="仿宋_GB2312" w:cs="仿宋_GB2312" w:hint="eastAsia"/>
          <w:b/>
          <w:kern w:val="0"/>
          <w:sz w:val="30"/>
          <w:szCs w:val="30"/>
        </w:rPr>
        <w:t>（十）</w:t>
      </w:r>
      <w:r w:rsidR="0015402D" w:rsidRPr="009E34F0">
        <w:rPr>
          <w:rFonts w:ascii="仿宋_GB2312" w:eastAsia="仿宋_GB2312" w:hAnsi="仿宋_GB2312" w:cs="仿宋_GB2312" w:hint="eastAsia"/>
          <w:b/>
          <w:kern w:val="0"/>
          <w:sz w:val="30"/>
          <w:szCs w:val="30"/>
        </w:rPr>
        <w:t>由于新生开学比较晚，只有</w:t>
      </w:r>
      <w:r w:rsidR="00B66954" w:rsidRPr="009E34F0">
        <w:rPr>
          <w:rFonts w:ascii="仿宋_GB2312" w:eastAsia="仿宋_GB2312" w:hAnsi="仿宋_GB2312" w:cs="仿宋_GB2312" w:hint="eastAsia"/>
          <w:b/>
          <w:kern w:val="0"/>
          <w:sz w:val="30"/>
          <w:szCs w:val="30"/>
        </w:rPr>
        <w:t>几</w:t>
      </w:r>
      <w:r w:rsidR="0015402D" w:rsidRPr="009E34F0">
        <w:rPr>
          <w:rFonts w:ascii="仿宋_GB2312" w:eastAsia="仿宋_GB2312" w:hAnsi="仿宋_GB2312" w:cs="仿宋_GB2312" w:hint="eastAsia"/>
          <w:b/>
          <w:kern w:val="0"/>
          <w:sz w:val="30"/>
          <w:szCs w:val="30"/>
        </w:rPr>
        <w:t>天的时间完成认定工作，而且需要公示满5个工作日，因此大家可以先把老生的认定工作完成了，在新生来之后就集中精力做新生认定工作，务必算好时间截点，按时提交相关材料。</w:t>
      </w:r>
    </w:p>
    <w:p w:rsidR="007C1886" w:rsidRPr="007433EB" w:rsidRDefault="0015402D" w:rsidP="007433EB">
      <w:pPr>
        <w:spacing w:line="480" w:lineRule="exact"/>
        <w:ind w:firstLineChars="200" w:firstLine="600"/>
        <w:rPr>
          <w:rFonts w:ascii="仿宋_GB2312" w:eastAsia="仿宋_GB2312" w:hAnsi="仿宋_GB2312" w:cs="仿宋_GB2312"/>
          <w:color w:val="333333"/>
          <w:kern w:val="0"/>
          <w:sz w:val="30"/>
          <w:szCs w:val="30"/>
        </w:rPr>
      </w:pPr>
      <w:r w:rsidRPr="009E34F0">
        <w:rPr>
          <w:rFonts w:ascii="仿宋_GB2312" w:eastAsia="仿宋_GB2312" w:hAnsi="仿宋_GB2312" w:cs="仿宋_GB2312" w:hint="eastAsia"/>
          <w:kern w:val="0"/>
          <w:sz w:val="30"/>
          <w:szCs w:val="30"/>
        </w:rPr>
        <w:t>（十一）所有材料上交前务必核查清楚，有错误的材料中心</w:t>
      </w:r>
      <w:r>
        <w:rPr>
          <w:rFonts w:ascii="仿宋_GB2312" w:eastAsia="仿宋_GB2312" w:hAnsi="仿宋_GB2312" w:cs="仿宋_GB2312" w:hint="eastAsia"/>
          <w:color w:val="333333"/>
          <w:kern w:val="0"/>
          <w:sz w:val="30"/>
          <w:szCs w:val="30"/>
        </w:rPr>
        <w:t>退回并提出修改意见，由二级学院自行核查清楚为止，必须在国庆放假之前完成核查工作。</w:t>
      </w:r>
    </w:p>
    <w:p w:rsidR="007C1886" w:rsidRPr="007433EB" w:rsidRDefault="007C1886" w:rsidP="007433EB">
      <w:pPr>
        <w:spacing w:line="480" w:lineRule="exact"/>
        <w:ind w:firstLineChars="200" w:firstLine="600"/>
        <w:rPr>
          <w:rFonts w:ascii="仿宋_GB2312" w:eastAsia="仿宋_GB2312" w:hAnsi="仿宋_GB2312" w:cs="仿宋_GB2312"/>
          <w:color w:val="333333"/>
          <w:kern w:val="0"/>
          <w:sz w:val="30"/>
          <w:szCs w:val="30"/>
        </w:rPr>
      </w:pPr>
      <w:bookmarkStart w:id="0" w:name="_GoBack"/>
      <w:bookmarkEnd w:id="0"/>
    </w:p>
    <w:p w:rsidR="007C1886" w:rsidRPr="007433EB" w:rsidRDefault="007C1886" w:rsidP="007433EB">
      <w:pPr>
        <w:spacing w:line="480" w:lineRule="exact"/>
        <w:ind w:firstLineChars="200" w:firstLine="600"/>
        <w:rPr>
          <w:rFonts w:ascii="仿宋_GB2312" w:eastAsia="仿宋_GB2312" w:hAnsi="仿宋_GB2312" w:cs="仿宋_GB2312"/>
          <w:color w:val="333333"/>
          <w:kern w:val="0"/>
          <w:sz w:val="30"/>
          <w:szCs w:val="30"/>
        </w:rPr>
      </w:pPr>
    </w:p>
    <w:p w:rsidR="007C1886" w:rsidRPr="007433EB" w:rsidRDefault="00B66954" w:rsidP="007433EB">
      <w:pPr>
        <w:spacing w:line="480" w:lineRule="exact"/>
        <w:ind w:firstLineChars="200" w:firstLine="600"/>
        <w:rPr>
          <w:rFonts w:ascii="仿宋_GB2312" w:eastAsia="仿宋_GB2312" w:hAnsi="仿宋_GB2312" w:cs="仿宋_GB2312"/>
          <w:color w:val="333333"/>
          <w:kern w:val="0"/>
          <w:sz w:val="30"/>
          <w:szCs w:val="30"/>
        </w:rPr>
      </w:pPr>
      <w:r>
        <w:rPr>
          <w:rFonts w:ascii="仿宋_GB2312" w:eastAsia="仿宋_GB2312" w:hAnsi="仿宋_GB2312" w:cs="仿宋_GB2312" w:hint="eastAsia"/>
          <w:color w:val="333333"/>
          <w:kern w:val="0"/>
          <w:sz w:val="30"/>
          <w:szCs w:val="30"/>
        </w:rPr>
        <w:t xml:space="preserve">                     </w:t>
      </w:r>
      <w:r w:rsidR="007C1886" w:rsidRPr="007433EB">
        <w:rPr>
          <w:rFonts w:ascii="仿宋_GB2312" w:eastAsia="仿宋_GB2312" w:hAnsi="仿宋_GB2312" w:cs="仿宋_GB2312" w:hint="eastAsia"/>
          <w:color w:val="333333"/>
          <w:kern w:val="0"/>
          <w:sz w:val="30"/>
          <w:szCs w:val="30"/>
        </w:rPr>
        <w:t xml:space="preserve"> </w:t>
      </w:r>
      <w:r>
        <w:rPr>
          <w:rFonts w:ascii="仿宋_GB2312" w:eastAsia="仿宋_GB2312" w:hAnsi="仿宋_GB2312" w:cs="仿宋_GB2312" w:hint="eastAsia"/>
          <w:color w:val="333333"/>
          <w:kern w:val="0"/>
          <w:sz w:val="30"/>
          <w:szCs w:val="30"/>
        </w:rPr>
        <w:t>广西师范学院</w:t>
      </w:r>
      <w:r w:rsidR="007C1886" w:rsidRPr="007433EB">
        <w:rPr>
          <w:rFonts w:ascii="仿宋_GB2312" w:eastAsia="仿宋_GB2312" w:hAnsi="仿宋_GB2312" w:cs="仿宋_GB2312" w:hint="eastAsia"/>
          <w:color w:val="333333"/>
          <w:kern w:val="0"/>
          <w:sz w:val="30"/>
          <w:szCs w:val="30"/>
        </w:rPr>
        <w:t>学生资助管理中心</w:t>
      </w:r>
    </w:p>
    <w:p w:rsidR="007C1886" w:rsidRPr="00B66954" w:rsidRDefault="0086012A" w:rsidP="007433EB">
      <w:pPr>
        <w:spacing w:line="48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color w:val="333333"/>
          <w:kern w:val="0"/>
          <w:sz w:val="30"/>
          <w:szCs w:val="30"/>
        </w:rPr>
        <w:t xml:space="preserve">                       </w:t>
      </w:r>
      <w:r w:rsidRPr="00B66954">
        <w:rPr>
          <w:rFonts w:ascii="仿宋_GB2312" w:eastAsia="仿宋_GB2312" w:hAnsi="仿宋_GB2312" w:cs="仿宋_GB2312" w:hint="eastAsia"/>
          <w:kern w:val="0"/>
          <w:sz w:val="30"/>
          <w:szCs w:val="30"/>
        </w:rPr>
        <w:t xml:space="preserve">    2017</w:t>
      </w:r>
      <w:r w:rsidR="007C1886" w:rsidRPr="00B66954">
        <w:rPr>
          <w:rFonts w:ascii="仿宋_GB2312" w:eastAsia="仿宋_GB2312" w:hAnsi="仿宋_GB2312" w:cs="仿宋_GB2312" w:hint="eastAsia"/>
          <w:kern w:val="0"/>
          <w:sz w:val="30"/>
          <w:szCs w:val="30"/>
        </w:rPr>
        <w:t>年</w:t>
      </w:r>
      <w:r w:rsidR="00B66954" w:rsidRPr="00B66954">
        <w:rPr>
          <w:rFonts w:ascii="仿宋_GB2312" w:eastAsia="仿宋_GB2312" w:hAnsi="仿宋_GB2312" w:cs="仿宋_GB2312" w:hint="eastAsia"/>
          <w:kern w:val="0"/>
          <w:sz w:val="30"/>
          <w:szCs w:val="30"/>
        </w:rPr>
        <w:t>9</w:t>
      </w:r>
      <w:r w:rsidR="007C1886" w:rsidRPr="00B66954">
        <w:rPr>
          <w:rFonts w:ascii="仿宋_GB2312" w:eastAsia="仿宋_GB2312" w:hAnsi="仿宋_GB2312" w:cs="仿宋_GB2312" w:hint="eastAsia"/>
          <w:kern w:val="0"/>
          <w:sz w:val="30"/>
          <w:szCs w:val="30"/>
        </w:rPr>
        <w:t>月</w:t>
      </w:r>
      <w:r w:rsidR="00CE3A8F">
        <w:rPr>
          <w:rFonts w:ascii="仿宋_GB2312" w:eastAsia="仿宋_GB2312" w:hAnsi="仿宋_GB2312" w:cs="仿宋_GB2312" w:hint="eastAsia"/>
          <w:kern w:val="0"/>
          <w:sz w:val="30"/>
          <w:szCs w:val="30"/>
        </w:rPr>
        <w:t>11</w:t>
      </w:r>
      <w:r w:rsidR="007C1886" w:rsidRPr="00B66954">
        <w:rPr>
          <w:rFonts w:ascii="仿宋_GB2312" w:eastAsia="仿宋_GB2312" w:hAnsi="仿宋_GB2312" w:cs="仿宋_GB2312" w:hint="eastAsia"/>
          <w:kern w:val="0"/>
          <w:sz w:val="30"/>
          <w:szCs w:val="30"/>
        </w:rPr>
        <w:t>日</w:t>
      </w:r>
    </w:p>
    <w:p w:rsidR="00090D44" w:rsidRPr="007C1886" w:rsidRDefault="00090D44" w:rsidP="007433EB">
      <w:pPr>
        <w:spacing w:line="480" w:lineRule="exact"/>
        <w:ind w:firstLineChars="200" w:firstLine="600"/>
        <w:rPr>
          <w:rFonts w:ascii="仿宋_GB2312" w:eastAsia="仿宋_GB2312" w:hAnsi="仿宋_GB2312" w:cs="仿宋_GB2312"/>
          <w:color w:val="333333"/>
          <w:kern w:val="0"/>
          <w:sz w:val="30"/>
          <w:szCs w:val="30"/>
        </w:rPr>
      </w:pPr>
    </w:p>
    <w:sectPr w:rsidR="00090D44" w:rsidRPr="007C1886" w:rsidSect="00CE7F11">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1D3B" w:rsidRDefault="00001D3B" w:rsidP="00081467">
      <w:r>
        <w:separator/>
      </w:r>
    </w:p>
  </w:endnote>
  <w:endnote w:type="continuationSeparator" w:id="1">
    <w:p w:rsidR="00001D3B" w:rsidRDefault="00001D3B" w:rsidP="0008146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6974061"/>
      <w:docPartObj>
        <w:docPartGallery w:val="Page Numbers (Bottom of Page)"/>
        <w:docPartUnique/>
      </w:docPartObj>
    </w:sdtPr>
    <w:sdtContent>
      <w:p w:rsidR="001426AE" w:rsidRDefault="006E7904">
        <w:pPr>
          <w:pStyle w:val="a4"/>
          <w:jc w:val="center"/>
        </w:pPr>
        <w:r>
          <w:fldChar w:fldCharType="begin"/>
        </w:r>
        <w:r w:rsidR="001426AE">
          <w:instrText>PAGE   \* MERGEFORMAT</w:instrText>
        </w:r>
        <w:r>
          <w:fldChar w:fldCharType="separate"/>
        </w:r>
        <w:r w:rsidR="00CE3A8F" w:rsidRPr="00CE3A8F">
          <w:rPr>
            <w:noProof/>
            <w:lang w:val="zh-CN"/>
          </w:rPr>
          <w:t>4</w:t>
        </w:r>
        <w:r>
          <w:fldChar w:fldCharType="end"/>
        </w:r>
      </w:p>
    </w:sdtContent>
  </w:sdt>
  <w:p w:rsidR="001426AE" w:rsidRDefault="001426A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1D3B" w:rsidRDefault="00001D3B" w:rsidP="00081467">
      <w:r>
        <w:separator/>
      </w:r>
    </w:p>
  </w:footnote>
  <w:footnote w:type="continuationSeparator" w:id="1">
    <w:p w:rsidR="00001D3B" w:rsidRDefault="00001D3B" w:rsidP="0008146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9744A"/>
    <w:rsid w:val="00001D3B"/>
    <w:rsid w:val="00002A8D"/>
    <w:rsid w:val="00005DEF"/>
    <w:rsid w:val="00016071"/>
    <w:rsid w:val="00022C3A"/>
    <w:rsid w:val="000323B1"/>
    <w:rsid w:val="00046ACE"/>
    <w:rsid w:val="00050633"/>
    <w:rsid w:val="00051677"/>
    <w:rsid w:val="00053E07"/>
    <w:rsid w:val="0005644D"/>
    <w:rsid w:val="00056E72"/>
    <w:rsid w:val="00067F52"/>
    <w:rsid w:val="00073937"/>
    <w:rsid w:val="000753B1"/>
    <w:rsid w:val="000778E0"/>
    <w:rsid w:val="00080C16"/>
    <w:rsid w:val="00081467"/>
    <w:rsid w:val="00081556"/>
    <w:rsid w:val="00082C4E"/>
    <w:rsid w:val="000900C4"/>
    <w:rsid w:val="0009055C"/>
    <w:rsid w:val="00090B3C"/>
    <w:rsid w:val="00090D44"/>
    <w:rsid w:val="00094617"/>
    <w:rsid w:val="00095F5F"/>
    <w:rsid w:val="000B12F8"/>
    <w:rsid w:val="000C0AB5"/>
    <w:rsid w:val="000C4725"/>
    <w:rsid w:val="000D153B"/>
    <w:rsid w:val="000D3EE4"/>
    <w:rsid w:val="000E3654"/>
    <w:rsid w:val="000E3E39"/>
    <w:rsid w:val="000F09D3"/>
    <w:rsid w:val="000F152E"/>
    <w:rsid w:val="000F2E37"/>
    <w:rsid w:val="00114B39"/>
    <w:rsid w:val="00117A31"/>
    <w:rsid w:val="0013192D"/>
    <w:rsid w:val="001337E2"/>
    <w:rsid w:val="001348D7"/>
    <w:rsid w:val="001426AE"/>
    <w:rsid w:val="00144B81"/>
    <w:rsid w:val="00145A8A"/>
    <w:rsid w:val="00145AD6"/>
    <w:rsid w:val="0015402D"/>
    <w:rsid w:val="00155BAF"/>
    <w:rsid w:val="001618BA"/>
    <w:rsid w:val="00166D44"/>
    <w:rsid w:val="00171AD5"/>
    <w:rsid w:val="0017252A"/>
    <w:rsid w:val="001738C0"/>
    <w:rsid w:val="001872A0"/>
    <w:rsid w:val="0019496A"/>
    <w:rsid w:val="00196898"/>
    <w:rsid w:val="001A277E"/>
    <w:rsid w:val="001A461A"/>
    <w:rsid w:val="001A5CE3"/>
    <w:rsid w:val="001A6CE4"/>
    <w:rsid w:val="001B5371"/>
    <w:rsid w:val="001C24CB"/>
    <w:rsid w:val="001C2E06"/>
    <w:rsid w:val="001C391D"/>
    <w:rsid w:val="001C49C3"/>
    <w:rsid w:val="001C752D"/>
    <w:rsid w:val="001D1DE3"/>
    <w:rsid w:val="001E68DD"/>
    <w:rsid w:val="001E7786"/>
    <w:rsid w:val="001F13A0"/>
    <w:rsid w:val="001F29B3"/>
    <w:rsid w:val="001F52E1"/>
    <w:rsid w:val="00200A39"/>
    <w:rsid w:val="002037B5"/>
    <w:rsid w:val="00207BAE"/>
    <w:rsid w:val="0021427A"/>
    <w:rsid w:val="0022198D"/>
    <w:rsid w:val="00222C4D"/>
    <w:rsid w:val="00230F26"/>
    <w:rsid w:val="00251678"/>
    <w:rsid w:val="00257476"/>
    <w:rsid w:val="002606FB"/>
    <w:rsid w:val="00262D13"/>
    <w:rsid w:val="00280859"/>
    <w:rsid w:val="002958C9"/>
    <w:rsid w:val="002A6FEF"/>
    <w:rsid w:val="002B4C02"/>
    <w:rsid w:val="002B4FA2"/>
    <w:rsid w:val="002C5D2A"/>
    <w:rsid w:val="002C7A80"/>
    <w:rsid w:val="002D12D3"/>
    <w:rsid w:val="002D2000"/>
    <w:rsid w:val="002D4481"/>
    <w:rsid w:val="002E32C8"/>
    <w:rsid w:val="002F26A4"/>
    <w:rsid w:val="002F3E3C"/>
    <w:rsid w:val="002F6326"/>
    <w:rsid w:val="002F749B"/>
    <w:rsid w:val="003025A0"/>
    <w:rsid w:val="00307B08"/>
    <w:rsid w:val="003161ED"/>
    <w:rsid w:val="0033357A"/>
    <w:rsid w:val="003352F8"/>
    <w:rsid w:val="0033585A"/>
    <w:rsid w:val="00345C2D"/>
    <w:rsid w:val="00361A25"/>
    <w:rsid w:val="003635E1"/>
    <w:rsid w:val="003712B9"/>
    <w:rsid w:val="003728E6"/>
    <w:rsid w:val="00373A47"/>
    <w:rsid w:val="00377500"/>
    <w:rsid w:val="0038110F"/>
    <w:rsid w:val="003811CD"/>
    <w:rsid w:val="003838F0"/>
    <w:rsid w:val="00383C1D"/>
    <w:rsid w:val="00394C5A"/>
    <w:rsid w:val="00394E9B"/>
    <w:rsid w:val="003975EC"/>
    <w:rsid w:val="0039766B"/>
    <w:rsid w:val="003A3009"/>
    <w:rsid w:val="003A47CC"/>
    <w:rsid w:val="003A6BAB"/>
    <w:rsid w:val="003A6D9E"/>
    <w:rsid w:val="003A704A"/>
    <w:rsid w:val="003B0F36"/>
    <w:rsid w:val="003B2C28"/>
    <w:rsid w:val="003B51B4"/>
    <w:rsid w:val="003B5D4B"/>
    <w:rsid w:val="003B6CE3"/>
    <w:rsid w:val="003C0D52"/>
    <w:rsid w:val="003C1C20"/>
    <w:rsid w:val="003C6B22"/>
    <w:rsid w:val="003C777D"/>
    <w:rsid w:val="003D171F"/>
    <w:rsid w:val="003D33CF"/>
    <w:rsid w:val="003D4635"/>
    <w:rsid w:val="003D5632"/>
    <w:rsid w:val="003E677A"/>
    <w:rsid w:val="003F53C6"/>
    <w:rsid w:val="003F7550"/>
    <w:rsid w:val="004004F4"/>
    <w:rsid w:val="004036D5"/>
    <w:rsid w:val="004074C7"/>
    <w:rsid w:val="0041259C"/>
    <w:rsid w:val="00413755"/>
    <w:rsid w:val="0041754A"/>
    <w:rsid w:val="00420AEB"/>
    <w:rsid w:val="004212FA"/>
    <w:rsid w:val="004311C7"/>
    <w:rsid w:val="0044569C"/>
    <w:rsid w:val="00445BB4"/>
    <w:rsid w:val="00450711"/>
    <w:rsid w:val="0045391A"/>
    <w:rsid w:val="00454D34"/>
    <w:rsid w:val="00460FA3"/>
    <w:rsid w:val="00467A85"/>
    <w:rsid w:val="00475645"/>
    <w:rsid w:val="004913B6"/>
    <w:rsid w:val="004A04FD"/>
    <w:rsid w:val="004A14DC"/>
    <w:rsid w:val="004A46FF"/>
    <w:rsid w:val="004B1DF4"/>
    <w:rsid w:val="004B22DF"/>
    <w:rsid w:val="004D2FEE"/>
    <w:rsid w:val="004D3274"/>
    <w:rsid w:val="004D6E98"/>
    <w:rsid w:val="004E6331"/>
    <w:rsid w:val="004E7222"/>
    <w:rsid w:val="004F0FB1"/>
    <w:rsid w:val="004F1980"/>
    <w:rsid w:val="004F6D34"/>
    <w:rsid w:val="00502441"/>
    <w:rsid w:val="00515204"/>
    <w:rsid w:val="005251BB"/>
    <w:rsid w:val="00526707"/>
    <w:rsid w:val="00530244"/>
    <w:rsid w:val="00530CFF"/>
    <w:rsid w:val="005562A3"/>
    <w:rsid w:val="00557719"/>
    <w:rsid w:val="00560C1D"/>
    <w:rsid w:val="005739FD"/>
    <w:rsid w:val="005826F8"/>
    <w:rsid w:val="0058402D"/>
    <w:rsid w:val="00584329"/>
    <w:rsid w:val="00587A4F"/>
    <w:rsid w:val="00592AE1"/>
    <w:rsid w:val="00593285"/>
    <w:rsid w:val="00593571"/>
    <w:rsid w:val="00593E02"/>
    <w:rsid w:val="0059784D"/>
    <w:rsid w:val="005A2CD3"/>
    <w:rsid w:val="005A3588"/>
    <w:rsid w:val="005A6A44"/>
    <w:rsid w:val="005B1D27"/>
    <w:rsid w:val="005C028F"/>
    <w:rsid w:val="005C074E"/>
    <w:rsid w:val="005C7E8C"/>
    <w:rsid w:val="005D5CAF"/>
    <w:rsid w:val="005D6C45"/>
    <w:rsid w:val="005E250E"/>
    <w:rsid w:val="005F0753"/>
    <w:rsid w:val="005F68B3"/>
    <w:rsid w:val="006021E3"/>
    <w:rsid w:val="00604ACE"/>
    <w:rsid w:val="00611B4F"/>
    <w:rsid w:val="00612495"/>
    <w:rsid w:val="006135F5"/>
    <w:rsid w:val="00615665"/>
    <w:rsid w:val="00615974"/>
    <w:rsid w:val="006176FC"/>
    <w:rsid w:val="00617DD5"/>
    <w:rsid w:val="00630BBD"/>
    <w:rsid w:val="00636602"/>
    <w:rsid w:val="006370FF"/>
    <w:rsid w:val="006406B5"/>
    <w:rsid w:val="00647877"/>
    <w:rsid w:val="00654209"/>
    <w:rsid w:val="00656A15"/>
    <w:rsid w:val="00657806"/>
    <w:rsid w:val="00661E38"/>
    <w:rsid w:val="006700D5"/>
    <w:rsid w:val="00674AFE"/>
    <w:rsid w:val="00682526"/>
    <w:rsid w:val="006826C7"/>
    <w:rsid w:val="00684DFD"/>
    <w:rsid w:val="0068667A"/>
    <w:rsid w:val="0069574E"/>
    <w:rsid w:val="006A7561"/>
    <w:rsid w:val="006C4CA0"/>
    <w:rsid w:val="006D2015"/>
    <w:rsid w:val="006D576B"/>
    <w:rsid w:val="006E21E9"/>
    <w:rsid w:val="006E7904"/>
    <w:rsid w:val="006F02E8"/>
    <w:rsid w:val="006F1D68"/>
    <w:rsid w:val="006F223E"/>
    <w:rsid w:val="00700073"/>
    <w:rsid w:val="0070186F"/>
    <w:rsid w:val="00704C44"/>
    <w:rsid w:val="0071233C"/>
    <w:rsid w:val="0071353F"/>
    <w:rsid w:val="0071454A"/>
    <w:rsid w:val="00722E89"/>
    <w:rsid w:val="00732E8F"/>
    <w:rsid w:val="007433EB"/>
    <w:rsid w:val="00753A6D"/>
    <w:rsid w:val="0075639B"/>
    <w:rsid w:val="007579AB"/>
    <w:rsid w:val="00762647"/>
    <w:rsid w:val="00771147"/>
    <w:rsid w:val="00772EF7"/>
    <w:rsid w:val="00776A7A"/>
    <w:rsid w:val="00784A3F"/>
    <w:rsid w:val="00786257"/>
    <w:rsid w:val="00792988"/>
    <w:rsid w:val="00793F94"/>
    <w:rsid w:val="0079574E"/>
    <w:rsid w:val="007A2809"/>
    <w:rsid w:val="007A57E3"/>
    <w:rsid w:val="007B0977"/>
    <w:rsid w:val="007B4A57"/>
    <w:rsid w:val="007B607C"/>
    <w:rsid w:val="007C1886"/>
    <w:rsid w:val="007C2D41"/>
    <w:rsid w:val="007C697C"/>
    <w:rsid w:val="007D01A2"/>
    <w:rsid w:val="007D046A"/>
    <w:rsid w:val="007D2B50"/>
    <w:rsid w:val="007E010B"/>
    <w:rsid w:val="007E1FD9"/>
    <w:rsid w:val="007E4E2E"/>
    <w:rsid w:val="007E5585"/>
    <w:rsid w:val="007F035C"/>
    <w:rsid w:val="007F4DA7"/>
    <w:rsid w:val="007F6A5E"/>
    <w:rsid w:val="00801C48"/>
    <w:rsid w:val="00823914"/>
    <w:rsid w:val="00825DF4"/>
    <w:rsid w:val="008270CE"/>
    <w:rsid w:val="00827631"/>
    <w:rsid w:val="00832A0B"/>
    <w:rsid w:val="00836224"/>
    <w:rsid w:val="00841DD8"/>
    <w:rsid w:val="00847F65"/>
    <w:rsid w:val="00851197"/>
    <w:rsid w:val="00854639"/>
    <w:rsid w:val="00857833"/>
    <w:rsid w:val="0086012A"/>
    <w:rsid w:val="00863223"/>
    <w:rsid w:val="00876FA4"/>
    <w:rsid w:val="00881B39"/>
    <w:rsid w:val="00881D73"/>
    <w:rsid w:val="00883146"/>
    <w:rsid w:val="008919AA"/>
    <w:rsid w:val="008927CA"/>
    <w:rsid w:val="00895C5D"/>
    <w:rsid w:val="008A1C14"/>
    <w:rsid w:val="008A6E42"/>
    <w:rsid w:val="008A71BB"/>
    <w:rsid w:val="008C44E9"/>
    <w:rsid w:val="008D0921"/>
    <w:rsid w:val="008D2581"/>
    <w:rsid w:val="008E0938"/>
    <w:rsid w:val="008E3115"/>
    <w:rsid w:val="008E3ABB"/>
    <w:rsid w:val="008E5CE4"/>
    <w:rsid w:val="008E6A16"/>
    <w:rsid w:val="008E6DD0"/>
    <w:rsid w:val="008E7187"/>
    <w:rsid w:val="008F46B9"/>
    <w:rsid w:val="008F48DF"/>
    <w:rsid w:val="00900889"/>
    <w:rsid w:val="00903873"/>
    <w:rsid w:val="00904FAE"/>
    <w:rsid w:val="00911832"/>
    <w:rsid w:val="00911E60"/>
    <w:rsid w:val="0091296A"/>
    <w:rsid w:val="00915CFD"/>
    <w:rsid w:val="00916A4B"/>
    <w:rsid w:val="00920801"/>
    <w:rsid w:val="0092619E"/>
    <w:rsid w:val="0093258C"/>
    <w:rsid w:val="00936694"/>
    <w:rsid w:val="00944C90"/>
    <w:rsid w:val="00955F04"/>
    <w:rsid w:val="00961657"/>
    <w:rsid w:val="0096325B"/>
    <w:rsid w:val="00964F8D"/>
    <w:rsid w:val="00967832"/>
    <w:rsid w:val="00972E34"/>
    <w:rsid w:val="009739F8"/>
    <w:rsid w:val="00980592"/>
    <w:rsid w:val="00992512"/>
    <w:rsid w:val="00992E44"/>
    <w:rsid w:val="009A60CC"/>
    <w:rsid w:val="009B146D"/>
    <w:rsid w:val="009B3874"/>
    <w:rsid w:val="009C001D"/>
    <w:rsid w:val="009C6D23"/>
    <w:rsid w:val="009D2694"/>
    <w:rsid w:val="009D6B0F"/>
    <w:rsid w:val="009D7BC3"/>
    <w:rsid w:val="009E2E5E"/>
    <w:rsid w:val="009E34F0"/>
    <w:rsid w:val="009F1B26"/>
    <w:rsid w:val="009F34D8"/>
    <w:rsid w:val="009F5250"/>
    <w:rsid w:val="00A04124"/>
    <w:rsid w:val="00A11F40"/>
    <w:rsid w:val="00A1256F"/>
    <w:rsid w:val="00A13075"/>
    <w:rsid w:val="00A17B29"/>
    <w:rsid w:val="00A22273"/>
    <w:rsid w:val="00A30264"/>
    <w:rsid w:val="00A31CC9"/>
    <w:rsid w:val="00A3453C"/>
    <w:rsid w:val="00A37F75"/>
    <w:rsid w:val="00A46354"/>
    <w:rsid w:val="00A464FF"/>
    <w:rsid w:val="00A510A3"/>
    <w:rsid w:val="00A5324D"/>
    <w:rsid w:val="00A5548D"/>
    <w:rsid w:val="00A57FC1"/>
    <w:rsid w:val="00A63FCD"/>
    <w:rsid w:val="00A67E0A"/>
    <w:rsid w:val="00A77FB7"/>
    <w:rsid w:val="00A83E48"/>
    <w:rsid w:val="00A8497F"/>
    <w:rsid w:val="00A85483"/>
    <w:rsid w:val="00A928A0"/>
    <w:rsid w:val="00A9744A"/>
    <w:rsid w:val="00AA517C"/>
    <w:rsid w:val="00AA583F"/>
    <w:rsid w:val="00AA7733"/>
    <w:rsid w:val="00AB2AF0"/>
    <w:rsid w:val="00AB6DBC"/>
    <w:rsid w:val="00AB7659"/>
    <w:rsid w:val="00AB7C8D"/>
    <w:rsid w:val="00AC15E5"/>
    <w:rsid w:val="00AD3C90"/>
    <w:rsid w:val="00AD6EE4"/>
    <w:rsid w:val="00AE5588"/>
    <w:rsid w:val="00AE6805"/>
    <w:rsid w:val="00AE770F"/>
    <w:rsid w:val="00AF3563"/>
    <w:rsid w:val="00AF35DC"/>
    <w:rsid w:val="00AF53F9"/>
    <w:rsid w:val="00B0434B"/>
    <w:rsid w:val="00B10AE1"/>
    <w:rsid w:val="00B10D25"/>
    <w:rsid w:val="00B115EC"/>
    <w:rsid w:val="00B11EBD"/>
    <w:rsid w:val="00B1325B"/>
    <w:rsid w:val="00B13D51"/>
    <w:rsid w:val="00B13D65"/>
    <w:rsid w:val="00B15BDD"/>
    <w:rsid w:val="00B26B5B"/>
    <w:rsid w:val="00B27DBA"/>
    <w:rsid w:val="00B44617"/>
    <w:rsid w:val="00B559F4"/>
    <w:rsid w:val="00B57BDD"/>
    <w:rsid w:val="00B57D30"/>
    <w:rsid w:val="00B66954"/>
    <w:rsid w:val="00B7166E"/>
    <w:rsid w:val="00B77E0C"/>
    <w:rsid w:val="00B81BE5"/>
    <w:rsid w:val="00B8603D"/>
    <w:rsid w:val="00B966CF"/>
    <w:rsid w:val="00BB3C0D"/>
    <w:rsid w:val="00BB764E"/>
    <w:rsid w:val="00BC4A53"/>
    <w:rsid w:val="00BC7E36"/>
    <w:rsid w:val="00BE2B72"/>
    <w:rsid w:val="00BE5B49"/>
    <w:rsid w:val="00BF054E"/>
    <w:rsid w:val="00C02A9E"/>
    <w:rsid w:val="00C04E8C"/>
    <w:rsid w:val="00C10177"/>
    <w:rsid w:val="00C11EE0"/>
    <w:rsid w:val="00C2387F"/>
    <w:rsid w:val="00C3294F"/>
    <w:rsid w:val="00C41486"/>
    <w:rsid w:val="00C42B91"/>
    <w:rsid w:val="00C5055F"/>
    <w:rsid w:val="00C519CA"/>
    <w:rsid w:val="00C54587"/>
    <w:rsid w:val="00C6141E"/>
    <w:rsid w:val="00C62ED1"/>
    <w:rsid w:val="00C70581"/>
    <w:rsid w:val="00C71B68"/>
    <w:rsid w:val="00C94FDF"/>
    <w:rsid w:val="00CA3988"/>
    <w:rsid w:val="00CB564F"/>
    <w:rsid w:val="00CB6A3B"/>
    <w:rsid w:val="00CC4FDF"/>
    <w:rsid w:val="00CC6AD8"/>
    <w:rsid w:val="00CC6F51"/>
    <w:rsid w:val="00CD142D"/>
    <w:rsid w:val="00CD46D3"/>
    <w:rsid w:val="00CD696D"/>
    <w:rsid w:val="00CE27D1"/>
    <w:rsid w:val="00CE3A8F"/>
    <w:rsid w:val="00CE7F11"/>
    <w:rsid w:val="00D01633"/>
    <w:rsid w:val="00D01D7F"/>
    <w:rsid w:val="00D03DD1"/>
    <w:rsid w:val="00D04864"/>
    <w:rsid w:val="00D42BC9"/>
    <w:rsid w:val="00D44C2A"/>
    <w:rsid w:val="00D52ADD"/>
    <w:rsid w:val="00D548C4"/>
    <w:rsid w:val="00D55C59"/>
    <w:rsid w:val="00D57985"/>
    <w:rsid w:val="00D70DC3"/>
    <w:rsid w:val="00D73BBA"/>
    <w:rsid w:val="00D75A90"/>
    <w:rsid w:val="00D804D1"/>
    <w:rsid w:val="00D80AB6"/>
    <w:rsid w:val="00D836E0"/>
    <w:rsid w:val="00D87685"/>
    <w:rsid w:val="00D87D7C"/>
    <w:rsid w:val="00D93F41"/>
    <w:rsid w:val="00DA0C1C"/>
    <w:rsid w:val="00DA2EF4"/>
    <w:rsid w:val="00DA65AE"/>
    <w:rsid w:val="00DB6431"/>
    <w:rsid w:val="00DC14F5"/>
    <w:rsid w:val="00DC3FEE"/>
    <w:rsid w:val="00DC4E33"/>
    <w:rsid w:val="00DD2458"/>
    <w:rsid w:val="00DD6B38"/>
    <w:rsid w:val="00DD7BD8"/>
    <w:rsid w:val="00DF0DB4"/>
    <w:rsid w:val="00DF15AB"/>
    <w:rsid w:val="00DF6382"/>
    <w:rsid w:val="00E11FD6"/>
    <w:rsid w:val="00E1696C"/>
    <w:rsid w:val="00E30E6F"/>
    <w:rsid w:val="00E327B4"/>
    <w:rsid w:val="00E32820"/>
    <w:rsid w:val="00E3639E"/>
    <w:rsid w:val="00E40A9B"/>
    <w:rsid w:val="00E445E7"/>
    <w:rsid w:val="00E513D5"/>
    <w:rsid w:val="00E51ED7"/>
    <w:rsid w:val="00E5256F"/>
    <w:rsid w:val="00E531A8"/>
    <w:rsid w:val="00E61E54"/>
    <w:rsid w:val="00E638FB"/>
    <w:rsid w:val="00E646A3"/>
    <w:rsid w:val="00E84A00"/>
    <w:rsid w:val="00E8657E"/>
    <w:rsid w:val="00E877D8"/>
    <w:rsid w:val="00E90DDC"/>
    <w:rsid w:val="00E966DE"/>
    <w:rsid w:val="00EA177B"/>
    <w:rsid w:val="00EA7099"/>
    <w:rsid w:val="00EB1EE1"/>
    <w:rsid w:val="00EB2728"/>
    <w:rsid w:val="00EB5D77"/>
    <w:rsid w:val="00EB6FAE"/>
    <w:rsid w:val="00EB7079"/>
    <w:rsid w:val="00EB716A"/>
    <w:rsid w:val="00EC520D"/>
    <w:rsid w:val="00ED79A5"/>
    <w:rsid w:val="00EE0AF7"/>
    <w:rsid w:val="00EE40B7"/>
    <w:rsid w:val="00EF156C"/>
    <w:rsid w:val="00EF594F"/>
    <w:rsid w:val="00EF72B3"/>
    <w:rsid w:val="00F0345A"/>
    <w:rsid w:val="00F11854"/>
    <w:rsid w:val="00F121F5"/>
    <w:rsid w:val="00F14817"/>
    <w:rsid w:val="00F248C2"/>
    <w:rsid w:val="00F302BC"/>
    <w:rsid w:val="00F31490"/>
    <w:rsid w:val="00F31E33"/>
    <w:rsid w:val="00F32F3F"/>
    <w:rsid w:val="00F33A33"/>
    <w:rsid w:val="00F376C6"/>
    <w:rsid w:val="00F4160E"/>
    <w:rsid w:val="00F418F4"/>
    <w:rsid w:val="00F459FB"/>
    <w:rsid w:val="00F45D0B"/>
    <w:rsid w:val="00F537CB"/>
    <w:rsid w:val="00F55F0A"/>
    <w:rsid w:val="00F715C8"/>
    <w:rsid w:val="00F71BA6"/>
    <w:rsid w:val="00F72D69"/>
    <w:rsid w:val="00F75F5D"/>
    <w:rsid w:val="00F80E9D"/>
    <w:rsid w:val="00F86C56"/>
    <w:rsid w:val="00F96AB0"/>
    <w:rsid w:val="00FA0ECB"/>
    <w:rsid w:val="00FB1C1E"/>
    <w:rsid w:val="00FB56E5"/>
    <w:rsid w:val="00FC20D1"/>
    <w:rsid w:val="00FD24B6"/>
    <w:rsid w:val="00FD3DF1"/>
    <w:rsid w:val="00FE0D73"/>
    <w:rsid w:val="00FE38D2"/>
    <w:rsid w:val="00FE401A"/>
    <w:rsid w:val="00FE6ADA"/>
    <w:rsid w:val="00FF013F"/>
    <w:rsid w:val="00FF2C1F"/>
    <w:rsid w:val="00FF574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744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8146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81467"/>
    <w:rPr>
      <w:rFonts w:ascii="Times New Roman" w:eastAsia="宋体" w:hAnsi="Times New Roman" w:cs="Times New Roman"/>
      <w:sz w:val="18"/>
      <w:szCs w:val="18"/>
    </w:rPr>
  </w:style>
  <w:style w:type="paragraph" w:styleId="a4">
    <w:name w:val="footer"/>
    <w:basedOn w:val="a"/>
    <w:link w:val="Char0"/>
    <w:uiPriority w:val="99"/>
    <w:unhideWhenUsed/>
    <w:rsid w:val="00081467"/>
    <w:pPr>
      <w:tabs>
        <w:tab w:val="center" w:pos="4153"/>
        <w:tab w:val="right" w:pos="8306"/>
      </w:tabs>
      <w:snapToGrid w:val="0"/>
      <w:jc w:val="left"/>
    </w:pPr>
    <w:rPr>
      <w:sz w:val="18"/>
      <w:szCs w:val="18"/>
    </w:rPr>
  </w:style>
  <w:style w:type="character" w:customStyle="1" w:styleId="Char0">
    <w:name w:val="页脚 Char"/>
    <w:basedOn w:val="a0"/>
    <w:link w:val="a4"/>
    <w:uiPriority w:val="99"/>
    <w:rsid w:val="00081467"/>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821889779">
      <w:bodyDiv w:val="1"/>
      <w:marLeft w:val="0"/>
      <w:marRight w:val="0"/>
      <w:marTop w:val="0"/>
      <w:marBottom w:val="0"/>
      <w:divBdr>
        <w:top w:val="none" w:sz="0" w:space="0" w:color="auto"/>
        <w:left w:val="none" w:sz="0" w:space="0" w:color="auto"/>
        <w:bottom w:val="none" w:sz="0" w:space="0" w:color="auto"/>
        <w:right w:val="none" w:sz="0" w:space="0" w:color="auto"/>
      </w:divBdr>
    </w:div>
    <w:div w:id="1807774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4</Pages>
  <Words>364</Words>
  <Characters>2080</Characters>
  <Application>Microsoft Office Word</Application>
  <DocSecurity>0</DocSecurity>
  <Lines>17</Lines>
  <Paragraphs>4</Paragraphs>
  <ScaleCrop>false</ScaleCrop>
  <Company>china</Company>
  <LinksUpToDate>false</LinksUpToDate>
  <CharactersWithSpaces>2440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王璐</cp:lastModifiedBy>
  <cp:revision>23</cp:revision>
  <dcterms:created xsi:type="dcterms:W3CDTF">2016-08-23T04:44:00Z</dcterms:created>
  <dcterms:modified xsi:type="dcterms:W3CDTF">2017-09-11T00:32:00Z</dcterms:modified>
</cp:coreProperties>
</file>